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170" w:type="dxa"/>
        <w:tblLook w:val="04A0" w:firstRow="1" w:lastRow="0" w:firstColumn="1" w:lastColumn="0" w:noHBand="0" w:noVBand="1"/>
      </w:tblPr>
      <w:tblGrid>
        <w:gridCol w:w="5041"/>
        <w:gridCol w:w="4820"/>
      </w:tblGrid>
      <w:tr w:rsidR="008F2123" w:rsidRPr="004B7096" w14:paraId="2EAEC2AA" w14:textId="77777777" w:rsidTr="00AF7E0C">
        <w:tc>
          <w:tcPr>
            <w:tcW w:w="5041" w:type="dxa"/>
            <w:shd w:val="clear" w:color="auto" w:fill="auto"/>
          </w:tcPr>
          <w:p w14:paraId="2EAEC2A5" w14:textId="77777777" w:rsidR="008F2123" w:rsidRPr="004B7096" w:rsidRDefault="008F2123" w:rsidP="00680971">
            <w:pPr>
              <w:spacing w:after="0"/>
              <w:ind w:left="0"/>
              <w:jc w:val="both"/>
              <w:rPr>
                <w:rFonts w:ascii="Times New Roman" w:hAnsi="Times New Roman" w:cs="Times New Roman"/>
                <w:sz w:val="24"/>
                <w:szCs w:val="24"/>
              </w:rPr>
            </w:pPr>
            <w:bookmarkStart w:id="0" w:name="_GoBack"/>
            <w:bookmarkEnd w:id="0"/>
          </w:p>
        </w:tc>
        <w:tc>
          <w:tcPr>
            <w:tcW w:w="4820" w:type="dxa"/>
            <w:shd w:val="clear" w:color="auto" w:fill="auto"/>
          </w:tcPr>
          <w:p w14:paraId="2EAEC2A6" w14:textId="77777777" w:rsidR="008F2123" w:rsidRPr="004B7096" w:rsidRDefault="008F2123" w:rsidP="00680971">
            <w:pPr>
              <w:spacing w:after="0"/>
              <w:ind w:left="0"/>
              <w:jc w:val="both"/>
              <w:rPr>
                <w:rFonts w:ascii="Times New Roman" w:hAnsi="Times New Roman" w:cs="Times New Roman"/>
                <w:sz w:val="24"/>
                <w:szCs w:val="24"/>
              </w:rPr>
            </w:pPr>
            <w:r w:rsidRPr="004B7096">
              <w:rPr>
                <w:rFonts w:ascii="Times New Roman" w:hAnsi="Times New Roman" w:cs="Times New Roman"/>
                <w:sz w:val="24"/>
                <w:szCs w:val="24"/>
              </w:rPr>
              <w:t>PRITARTA</w:t>
            </w:r>
          </w:p>
          <w:p w14:paraId="2EAEC2A7" w14:textId="77777777" w:rsidR="008F2123" w:rsidRPr="004B7096" w:rsidRDefault="008F2123" w:rsidP="00680971">
            <w:pPr>
              <w:spacing w:after="0"/>
              <w:ind w:left="0"/>
              <w:jc w:val="both"/>
              <w:rPr>
                <w:rFonts w:ascii="Times New Roman" w:hAnsi="Times New Roman" w:cs="Times New Roman"/>
                <w:sz w:val="24"/>
                <w:szCs w:val="24"/>
              </w:rPr>
            </w:pPr>
            <w:r w:rsidRPr="004B7096">
              <w:rPr>
                <w:rFonts w:ascii="Times New Roman" w:hAnsi="Times New Roman" w:cs="Times New Roman"/>
                <w:sz w:val="24"/>
                <w:szCs w:val="24"/>
              </w:rPr>
              <w:t>Rokiškio rajono savivaldybės tarybos</w:t>
            </w:r>
          </w:p>
          <w:p w14:paraId="2EAEC2A8" w14:textId="77777777" w:rsidR="008F2123" w:rsidRPr="004B7096" w:rsidRDefault="008F2123" w:rsidP="00680971">
            <w:pPr>
              <w:spacing w:after="0"/>
              <w:ind w:left="0"/>
              <w:jc w:val="both"/>
              <w:rPr>
                <w:rFonts w:ascii="Times New Roman" w:hAnsi="Times New Roman" w:cs="Times New Roman"/>
                <w:sz w:val="24"/>
                <w:szCs w:val="24"/>
              </w:rPr>
            </w:pPr>
            <w:r w:rsidRPr="004B7096">
              <w:rPr>
                <w:rFonts w:ascii="Times New Roman" w:hAnsi="Times New Roman" w:cs="Times New Roman"/>
                <w:sz w:val="24"/>
                <w:szCs w:val="24"/>
              </w:rPr>
              <w:t>202</w:t>
            </w:r>
            <w:r w:rsidR="00AF7E0C" w:rsidRPr="004B7096">
              <w:rPr>
                <w:rFonts w:ascii="Times New Roman" w:hAnsi="Times New Roman" w:cs="Times New Roman"/>
                <w:sz w:val="24"/>
                <w:szCs w:val="24"/>
              </w:rPr>
              <w:t>2</w:t>
            </w:r>
            <w:r w:rsidR="009B4E79" w:rsidRPr="004B7096">
              <w:rPr>
                <w:rFonts w:ascii="Times New Roman" w:hAnsi="Times New Roman" w:cs="Times New Roman"/>
                <w:sz w:val="24"/>
                <w:szCs w:val="24"/>
              </w:rPr>
              <w:t xml:space="preserve"> m. kovo 25 </w:t>
            </w:r>
            <w:r w:rsidRPr="004B7096">
              <w:rPr>
                <w:rFonts w:ascii="Times New Roman" w:hAnsi="Times New Roman" w:cs="Times New Roman"/>
                <w:sz w:val="24"/>
                <w:szCs w:val="24"/>
              </w:rPr>
              <w:t>d. sprendimu Nr. TS</w:t>
            </w:r>
            <w:r w:rsidR="009B4E79" w:rsidRPr="004B7096">
              <w:rPr>
                <w:rFonts w:ascii="Times New Roman" w:hAnsi="Times New Roman" w:cs="Times New Roman"/>
                <w:sz w:val="24"/>
                <w:szCs w:val="24"/>
              </w:rPr>
              <w:t>-</w:t>
            </w:r>
          </w:p>
          <w:p w14:paraId="2EAEC2A9" w14:textId="77777777" w:rsidR="00FE30B2" w:rsidRPr="004B7096" w:rsidRDefault="00FE30B2" w:rsidP="00680971">
            <w:pPr>
              <w:spacing w:after="0"/>
              <w:ind w:left="0"/>
              <w:jc w:val="both"/>
              <w:rPr>
                <w:rFonts w:ascii="Times New Roman" w:hAnsi="Times New Roman" w:cs="Times New Roman"/>
                <w:sz w:val="24"/>
                <w:szCs w:val="24"/>
              </w:rPr>
            </w:pPr>
          </w:p>
        </w:tc>
      </w:tr>
    </w:tbl>
    <w:p w14:paraId="2EAEC2AB" w14:textId="2B7BAD93" w:rsidR="00467FE0" w:rsidRPr="004B7096" w:rsidRDefault="007B6ED2" w:rsidP="00D22B95">
      <w:pPr>
        <w:spacing w:after="0"/>
        <w:ind w:left="0"/>
        <w:jc w:val="center"/>
        <w:rPr>
          <w:rFonts w:ascii="Times New Roman" w:hAnsi="Times New Roman" w:cs="Times New Roman"/>
          <w:sz w:val="24"/>
          <w:szCs w:val="24"/>
        </w:rPr>
      </w:pPr>
      <w:r w:rsidRPr="004B7096">
        <w:rPr>
          <w:rFonts w:ascii="Times New Roman" w:hAnsi="Times New Roman" w:cs="Times New Roman"/>
          <w:noProof/>
          <w:sz w:val="24"/>
          <w:szCs w:val="24"/>
          <w:lang w:eastAsia="lt-LT"/>
        </w:rPr>
        <w:drawing>
          <wp:inline distT="0" distB="0" distL="0" distR="0" wp14:anchorId="2EAEC519" wp14:editId="2EAEC51A">
            <wp:extent cx="572770" cy="56261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562610"/>
                    </a:xfrm>
                    <a:prstGeom prst="rect">
                      <a:avLst/>
                    </a:prstGeom>
                    <a:noFill/>
                    <a:ln>
                      <a:noFill/>
                    </a:ln>
                  </pic:spPr>
                </pic:pic>
              </a:graphicData>
            </a:graphic>
          </wp:inline>
        </w:drawing>
      </w:r>
    </w:p>
    <w:p w14:paraId="2EAEC2AC" w14:textId="77777777" w:rsidR="00400BA0" w:rsidRPr="004B7096" w:rsidRDefault="00626355" w:rsidP="00D22B95">
      <w:pPr>
        <w:pStyle w:val="Antrat"/>
        <w:jc w:val="center"/>
        <w:rPr>
          <w:sz w:val="24"/>
          <w:szCs w:val="24"/>
          <w:lang w:val="lt-LT"/>
        </w:rPr>
      </w:pPr>
      <w:r w:rsidRPr="004B7096">
        <w:rPr>
          <w:color w:val="auto"/>
          <w:sz w:val="24"/>
          <w:szCs w:val="24"/>
          <w:lang w:val="lt-LT"/>
        </w:rPr>
        <w:t xml:space="preserve">ROKIŠKIO </w:t>
      </w:r>
      <w:r w:rsidR="00467FE0" w:rsidRPr="004B7096">
        <w:rPr>
          <w:color w:val="auto"/>
          <w:sz w:val="24"/>
          <w:szCs w:val="24"/>
          <w:lang w:val="lt-LT"/>
        </w:rPr>
        <w:t>KULTŪROS CENTRO 202</w:t>
      </w:r>
      <w:r w:rsidR="00AF7E0C" w:rsidRPr="004B7096">
        <w:rPr>
          <w:color w:val="auto"/>
          <w:sz w:val="24"/>
          <w:szCs w:val="24"/>
          <w:lang w:val="lt-LT"/>
        </w:rPr>
        <w:t>1</w:t>
      </w:r>
      <w:r w:rsidR="00467FE0" w:rsidRPr="004B7096">
        <w:rPr>
          <w:color w:val="auto"/>
          <w:sz w:val="24"/>
          <w:szCs w:val="24"/>
          <w:lang w:val="lt-LT"/>
        </w:rPr>
        <w:t xml:space="preserve"> </w:t>
      </w:r>
      <w:r w:rsidR="00400BA0" w:rsidRPr="004B7096">
        <w:rPr>
          <w:sz w:val="24"/>
          <w:szCs w:val="24"/>
          <w:lang w:val="lt-LT"/>
        </w:rPr>
        <w:t>METŲ VEIKLOS ATASKAITA</w:t>
      </w:r>
    </w:p>
    <w:p w14:paraId="2EAEC2AD" w14:textId="77777777" w:rsidR="0069774A" w:rsidRPr="004B7096" w:rsidRDefault="0069774A" w:rsidP="00680971">
      <w:pPr>
        <w:pStyle w:val="Pagrindinistekstas"/>
        <w:spacing w:after="0"/>
        <w:ind w:left="0"/>
        <w:jc w:val="both"/>
        <w:rPr>
          <w:rFonts w:ascii="Times New Roman" w:hAnsi="Times New Roman" w:cs="Times New Roman"/>
          <w:b/>
          <w:sz w:val="24"/>
          <w:szCs w:val="24"/>
        </w:rPr>
      </w:pPr>
    </w:p>
    <w:p w14:paraId="2EAEC2AE" w14:textId="03C1A5F0" w:rsidR="009B4E79" w:rsidRPr="004B7096" w:rsidRDefault="004B7096" w:rsidP="00680971">
      <w:pPr>
        <w:pStyle w:val="Antrat3"/>
        <w:jc w:val="both"/>
      </w:pPr>
      <w:r w:rsidRPr="004B7096">
        <w:tab/>
      </w:r>
      <w:r w:rsidR="007D6B92" w:rsidRPr="004B7096">
        <w:t>Prioritetinis tikslas</w:t>
      </w:r>
    </w:p>
    <w:p w14:paraId="2EAEC2AF" w14:textId="3C36000C" w:rsidR="007D6B92" w:rsidRPr="004B7096" w:rsidRDefault="004B7096" w:rsidP="00680971">
      <w:pPr>
        <w:pStyle w:val="Antrat3"/>
        <w:jc w:val="both"/>
        <w:rPr>
          <w:b w:val="0"/>
          <w:bCs w:val="0"/>
        </w:rPr>
      </w:pPr>
      <w:r w:rsidRPr="004B7096">
        <w:rPr>
          <w:b w:val="0"/>
          <w:bCs w:val="0"/>
        </w:rPr>
        <w:tab/>
      </w:r>
      <w:r w:rsidR="007D6B92" w:rsidRPr="004B7096">
        <w:rPr>
          <w:b w:val="0"/>
          <w:bCs w:val="0"/>
        </w:rPr>
        <w:t>Puoselėti ir įgyvendinti regiono etninę kultūrą, mėgėjų, profesionalųjį ir kino meną, kitas meno rūšis ir formas, skatinti kurti menines programas, plėtoti švietėjišką (edukacinę), pramoginę veiklą, tenkinti bendruomenės kultūrinius poreikius.</w:t>
      </w:r>
    </w:p>
    <w:p w14:paraId="2EAEC2B0" w14:textId="77777777" w:rsidR="007D6B92" w:rsidRPr="004B7096" w:rsidRDefault="007D6B92" w:rsidP="00680971">
      <w:pPr>
        <w:pStyle w:val="Antrat3"/>
        <w:jc w:val="both"/>
        <w:rPr>
          <w:b w:val="0"/>
          <w:bCs w:val="0"/>
        </w:rPr>
      </w:pPr>
    </w:p>
    <w:p w14:paraId="2EAEC2B1" w14:textId="25E67B5C" w:rsidR="008F2123" w:rsidRPr="004B7096" w:rsidRDefault="004B7096" w:rsidP="00680971">
      <w:pPr>
        <w:pStyle w:val="Antrat3"/>
        <w:jc w:val="both"/>
      </w:pPr>
      <w:r w:rsidRPr="004B7096">
        <w:tab/>
      </w:r>
      <w:r w:rsidR="008F2123" w:rsidRPr="004B7096">
        <w:t>Trumpas įstaigos aprašymas</w:t>
      </w:r>
    </w:p>
    <w:p w14:paraId="2EAEC2B2" w14:textId="134C3919" w:rsidR="007D6B92" w:rsidRPr="004B7096" w:rsidRDefault="004B7096" w:rsidP="00680971">
      <w:pPr>
        <w:pStyle w:val="Antrat3"/>
        <w:jc w:val="both"/>
        <w:rPr>
          <w:b w:val="0"/>
          <w:bCs w:val="0"/>
          <w:color w:val="auto"/>
        </w:rPr>
      </w:pPr>
      <w:r w:rsidRPr="004B7096">
        <w:rPr>
          <w:b w:val="0"/>
          <w:bCs w:val="0"/>
          <w:color w:val="auto"/>
        </w:rPr>
        <w:tab/>
      </w:r>
      <w:r w:rsidR="007D6B92" w:rsidRPr="004B7096">
        <w:rPr>
          <w:b w:val="0"/>
          <w:bCs w:val="0"/>
          <w:color w:val="auto"/>
        </w:rPr>
        <w:t>Rokiškio kultūros centras yra viena iš trijų pagrindinių Rokiškio savivaldybės kultūros polit</w:t>
      </w:r>
      <w:r w:rsidR="0092047C" w:rsidRPr="004B7096">
        <w:rPr>
          <w:b w:val="0"/>
          <w:bCs w:val="0"/>
          <w:color w:val="auto"/>
        </w:rPr>
        <w:t>iką įgyvendinančių įstaigų: j</w:t>
      </w:r>
      <w:r w:rsidR="0032387A" w:rsidRPr="004B7096">
        <w:rPr>
          <w:b w:val="0"/>
          <w:bCs w:val="0"/>
          <w:color w:val="auto"/>
        </w:rPr>
        <w:t xml:space="preserve">uridinis asmuo, </w:t>
      </w:r>
      <w:r w:rsidR="007D6B92" w:rsidRPr="004B7096">
        <w:rPr>
          <w:b w:val="0"/>
          <w:bCs w:val="0"/>
          <w:color w:val="auto"/>
        </w:rPr>
        <w:t xml:space="preserve">biudžetinė įstaiga, finansuojama </w:t>
      </w:r>
      <w:r w:rsidR="0092047C" w:rsidRPr="004B7096">
        <w:rPr>
          <w:b w:val="0"/>
          <w:bCs w:val="0"/>
          <w:color w:val="auto"/>
        </w:rPr>
        <w:t>iš rajono savivaldybės biudžeto, turintis savo simboliką ir banko sąskaitą.</w:t>
      </w:r>
      <w:r w:rsidR="007D6B92" w:rsidRPr="004B7096">
        <w:rPr>
          <w:b w:val="0"/>
          <w:bCs w:val="0"/>
          <w:color w:val="auto"/>
        </w:rPr>
        <w:t xml:space="preserve"> Kultūros centro steigėja</w:t>
      </w:r>
      <w:r w:rsidR="0092047C" w:rsidRPr="004B7096">
        <w:rPr>
          <w:b w:val="0"/>
          <w:bCs w:val="0"/>
          <w:color w:val="auto"/>
        </w:rPr>
        <w:t xml:space="preserve"> – </w:t>
      </w:r>
      <w:r w:rsidR="007D6B92" w:rsidRPr="004B7096">
        <w:rPr>
          <w:b w:val="0"/>
          <w:bCs w:val="0"/>
          <w:color w:val="auto"/>
        </w:rPr>
        <w:t xml:space="preserve">Rokiškio rajono savivaldybės taryba. </w:t>
      </w:r>
    </w:p>
    <w:p w14:paraId="2EAEC2B3" w14:textId="77777777" w:rsidR="00B953DE" w:rsidRPr="004B7096" w:rsidRDefault="00B953DE" w:rsidP="00680971">
      <w:pPr>
        <w:spacing w:after="0"/>
        <w:ind w:left="0"/>
        <w:jc w:val="both"/>
        <w:rPr>
          <w:rFonts w:ascii="Times New Roman" w:hAnsi="Times New Roman" w:cs="Times New Roman"/>
          <w:bCs/>
          <w:color w:val="C00000"/>
          <w:spacing w:val="0"/>
          <w:sz w:val="24"/>
          <w:szCs w:val="24"/>
          <w:lang w:eastAsia="lt-LT"/>
        </w:rPr>
      </w:pPr>
    </w:p>
    <w:p w14:paraId="2EAEC2B4" w14:textId="6E3737AA" w:rsidR="006A6B1C" w:rsidRPr="004B7096" w:rsidRDefault="004B7096" w:rsidP="00680971">
      <w:pPr>
        <w:spacing w:after="0"/>
        <w:ind w:left="0"/>
        <w:jc w:val="both"/>
        <w:rPr>
          <w:rFonts w:ascii="Times New Roman" w:hAnsi="Times New Roman" w:cs="Times New Roman"/>
          <w:b/>
          <w:color w:val="000000"/>
          <w:spacing w:val="0"/>
          <w:sz w:val="24"/>
          <w:szCs w:val="24"/>
          <w:lang w:eastAsia="lt-LT"/>
        </w:rPr>
      </w:pPr>
      <w:r w:rsidRPr="004B7096">
        <w:rPr>
          <w:rFonts w:ascii="Times New Roman" w:hAnsi="Times New Roman" w:cs="Times New Roman"/>
          <w:b/>
          <w:color w:val="000000"/>
          <w:spacing w:val="0"/>
          <w:sz w:val="24"/>
          <w:szCs w:val="24"/>
          <w:lang w:eastAsia="lt-LT"/>
        </w:rPr>
        <w:tab/>
      </w:r>
      <w:r w:rsidR="006A6B1C" w:rsidRPr="004B7096">
        <w:rPr>
          <w:rFonts w:ascii="Times New Roman" w:hAnsi="Times New Roman" w:cs="Times New Roman"/>
          <w:b/>
          <w:color w:val="000000"/>
          <w:spacing w:val="0"/>
          <w:sz w:val="24"/>
          <w:szCs w:val="24"/>
          <w:lang w:eastAsia="lt-LT"/>
        </w:rPr>
        <w:t>Veiklos sąlygos</w:t>
      </w:r>
    </w:p>
    <w:p w14:paraId="2EAEC2B5" w14:textId="292FE6E4" w:rsidR="00AF7E0C" w:rsidRPr="004B7096" w:rsidRDefault="004B7096" w:rsidP="00680971">
      <w:pPr>
        <w:spacing w:after="0"/>
        <w:ind w:left="0"/>
        <w:jc w:val="both"/>
        <w:rPr>
          <w:rFonts w:ascii="Times New Roman" w:hAnsi="Times New Roman" w:cs="Times New Roman"/>
          <w:bCs/>
          <w:color w:val="000000"/>
          <w:spacing w:val="0"/>
          <w:sz w:val="24"/>
          <w:szCs w:val="24"/>
          <w:lang w:eastAsia="lt-LT"/>
        </w:rPr>
      </w:pPr>
      <w:r w:rsidRPr="004B7096">
        <w:rPr>
          <w:rFonts w:ascii="Times New Roman" w:hAnsi="Times New Roman" w:cs="Times New Roman"/>
          <w:bCs/>
          <w:color w:val="000000"/>
          <w:spacing w:val="0"/>
          <w:sz w:val="24"/>
          <w:szCs w:val="24"/>
          <w:lang w:eastAsia="lt-LT"/>
        </w:rPr>
        <w:tab/>
      </w:r>
      <w:r w:rsidR="0069774A" w:rsidRPr="004B7096">
        <w:rPr>
          <w:rFonts w:ascii="Times New Roman" w:hAnsi="Times New Roman" w:cs="Times New Roman"/>
          <w:bCs/>
          <w:color w:val="000000"/>
          <w:spacing w:val="0"/>
          <w:sz w:val="24"/>
          <w:szCs w:val="24"/>
          <w:lang w:eastAsia="lt-LT"/>
        </w:rPr>
        <w:t xml:space="preserve">Rokiškio kultūros centras yra viena iš pagrindinių Rokiškio savivaldybės kultūros funkcijas įgyvendinančių įstaigų. Įstaigos valdymo ir sprendimų priėmimo procesuose sąveikauja kultūros centro direktoriaus (tiesiogiai pavaldus Rokiškio </w:t>
      </w:r>
      <w:proofErr w:type="spellStart"/>
      <w:r w:rsidR="0069774A" w:rsidRPr="004B7096">
        <w:rPr>
          <w:rFonts w:ascii="Times New Roman" w:hAnsi="Times New Roman" w:cs="Times New Roman"/>
          <w:bCs/>
          <w:color w:val="000000"/>
          <w:spacing w:val="0"/>
          <w:sz w:val="24"/>
          <w:szCs w:val="24"/>
          <w:lang w:eastAsia="lt-LT"/>
        </w:rPr>
        <w:t>raj</w:t>
      </w:r>
      <w:proofErr w:type="spellEnd"/>
      <w:r w:rsidR="0069774A" w:rsidRPr="004B7096">
        <w:rPr>
          <w:rFonts w:ascii="Times New Roman" w:hAnsi="Times New Roman" w:cs="Times New Roman"/>
          <w:bCs/>
          <w:color w:val="000000"/>
          <w:spacing w:val="0"/>
          <w:sz w:val="24"/>
          <w:szCs w:val="24"/>
          <w:lang w:eastAsia="lt-LT"/>
        </w:rPr>
        <w:t>. savivaldybės merui), direktoriaus pavaduotojas kultūrinei veiklai, ūkvedys, Kultūros centro taryba, darbuotojų atstovai (profesinė sąjunga, pirmininkė B. Bagdonienė).</w:t>
      </w:r>
    </w:p>
    <w:p w14:paraId="2EAEC2B6"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7"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8" w14:textId="77777777" w:rsidR="00AF7E0C" w:rsidRPr="004B7096" w:rsidRDefault="007B6ED2" w:rsidP="00680971">
      <w:pPr>
        <w:spacing w:after="0"/>
        <w:ind w:left="0"/>
        <w:jc w:val="both"/>
        <w:rPr>
          <w:rFonts w:ascii="Times New Roman" w:hAnsi="Times New Roman" w:cs="Times New Roman"/>
          <w:bCs/>
          <w:color w:val="000000"/>
          <w:spacing w:val="0"/>
          <w:sz w:val="24"/>
          <w:szCs w:val="24"/>
          <w:lang w:eastAsia="lt-LT"/>
        </w:rPr>
      </w:pPr>
      <w:r w:rsidRPr="004B7096">
        <w:rPr>
          <w:rFonts w:ascii="Times New Roman" w:hAnsi="Times New Roman" w:cs="Times New Roman"/>
          <w:bCs/>
          <w:noProof/>
          <w:color w:val="000000"/>
          <w:spacing w:val="0"/>
          <w:sz w:val="24"/>
          <w:szCs w:val="24"/>
          <w:lang w:eastAsia="lt-LT"/>
        </w:rPr>
        <w:drawing>
          <wp:inline distT="0" distB="0" distL="0" distR="0" wp14:anchorId="2EAEC51B" wp14:editId="2EAEC51C">
            <wp:extent cx="6119495" cy="411988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119880"/>
                    </a:xfrm>
                    <a:prstGeom prst="rect">
                      <a:avLst/>
                    </a:prstGeom>
                    <a:noFill/>
                    <a:ln>
                      <a:noFill/>
                    </a:ln>
                  </pic:spPr>
                </pic:pic>
              </a:graphicData>
            </a:graphic>
          </wp:inline>
        </w:drawing>
      </w:r>
    </w:p>
    <w:p w14:paraId="2EAEC2B9"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A"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B"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C" w14:textId="77777777" w:rsidR="00AF7E0C" w:rsidRPr="004B7096" w:rsidRDefault="00AF7E0C" w:rsidP="00680971">
      <w:pPr>
        <w:spacing w:after="0"/>
        <w:ind w:left="0"/>
        <w:jc w:val="both"/>
        <w:rPr>
          <w:rFonts w:ascii="Times New Roman" w:hAnsi="Times New Roman" w:cs="Times New Roman"/>
          <w:bCs/>
          <w:color w:val="000000"/>
          <w:spacing w:val="0"/>
          <w:sz w:val="24"/>
          <w:szCs w:val="24"/>
          <w:lang w:eastAsia="lt-LT"/>
        </w:rPr>
      </w:pPr>
    </w:p>
    <w:p w14:paraId="2EAEC2BD" w14:textId="765F5E7F" w:rsidR="00AF7E0C" w:rsidRPr="004B7096" w:rsidRDefault="004B7096" w:rsidP="00680971">
      <w:pPr>
        <w:spacing w:after="0"/>
        <w:ind w:left="0"/>
        <w:jc w:val="both"/>
        <w:rPr>
          <w:rFonts w:ascii="Times New Roman" w:hAnsi="Times New Roman" w:cs="Times New Roman"/>
          <w:sz w:val="24"/>
          <w:szCs w:val="24"/>
        </w:rPr>
      </w:pPr>
      <w:r w:rsidRPr="004B7096">
        <w:rPr>
          <w:color w:val="000000"/>
          <w:lang w:eastAsia="lt-LT"/>
        </w:rPr>
        <w:lastRenderedPageBreak/>
        <w:tab/>
      </w:r>
      <w:r w:rsidR="00AF7E0C" w:rsidRPr="004B7096">
        <w:rPr>
          <w:rFonts w:ascii="Times New Roman" w:hAnsi="Times New Roman" w:cs="Times New Roman"/>
          <w:sz w:val="24"/>
          <w:szCs w:val="24"/>
        </w:rPr>
        <w:t xml:space="preserve">2021 m. pabaigoje Kultūros centre buvo </w:t>
      </w:r>
      <w:r w:rsidR="00017267" w:rsidRPr="004B7096">
        <w:rPr>
          <w:rFonts w:ascii="Times New Roman" w:hAnsi="Times New Roman" w:cs="Times New Roman"/>
          <w:sz w:val="24"/>
          <w:szCs w:val="24"/>
        </w:rPr>
        <w:t>3</w:t>
      </w:r>
      <w:r w:rsidR="00AF7E0C" w:rsidRPr="004B7096">
        <w:rPr>
          <w:rFonts w:ascii="Times New Roman" w:hAnsi="Times New Roman" w:cs="Times New Roman"/>
          <w:sz w:val="24"/>
          <w:szCs w:val="24"/>
        </w:rPr>
        <w:t>8,5 etat</w:t>
      </w:r>
      <w:r w:rsidR="009B4E79" w:rsidRPr="004B7096">
        <w:rPr>
          <w:rFonts w:ascii="Times New Roman" w:hAnsi="Times New Roman" w:cs="Times New Roman"/>
          <w:sz w:val="24"/>
          <w:szCs w:val="24"/>
        </w:rPr>
        <w:t>o</w:t>
      </w:r>
      <w:r w:rsidR="00AF7E0C" w:rsidRPr="004B7096">
        <w:rPr>
          <w:rFonts w:ascii="Times New Roman" w:hAnsi="Times New Roman" w:cs="Times New Roman"/>
          <w:sz w:val="24"/>
          <w:szCs w:val="24"/>
        </w:rPr>
        <w:t xml:space="preserve">, iš jų 25,5 </w:t>
      </w:r>
      <w:r w:rsidR="009B4E79" w:rsidRPr="004B7096">
        <w:rPr>
          <w:rFonts w:ascii="Times New Roman" w:hAnsi="Times New Roman" w:cs="Times New Roman"/>
          <w:sz w:val="24"/>
          <w:szCs w:val="24"/>
        </w:rPr>
        <w:t xml:space="preserve">– </w:t>
      </w:r>
      <w:r w:rsidR="00AF7E0C" w:rsidRPr="004B7096">
        <w:rPr>
          <w:rFonts w:ascii="Times New Roman" w:hAnsi="Times New Roman" w:cs="Times New Roman"/>
          <w:sz w:val="24"/>
          <w:szCs w:val="24"/>
        </w:rPr>
        <w:t>kultūros ir meno srities darbuotojų, 13</w:t>
      </w:r>
      <w:r w:rsidR="00981EBA" w:rsidRPr="004B7096">
        <w:rPr>
          <w:rFonts w:ascii="Times New Roman" w:hAnsi="Times New Roman" w:cs="Times New Roman"/>
          <w:sz w:val="24"/>
          <w:szCs w:val="24"/>
        </w:rPr>
        <w:t xml:space="preserve"> –</w:t>
      </w:r>
      <w:r w:rsidR="00AF7E0C" w:rsidRPr="004B7096">
        <w:rPr>
          <w:rFonts w:ascii="Times New Roman" w:hAnsi="Times New Roman" w:cs="Times New Roman"/>
          <w:sz w:val="24"/>
          <w:szCs w:val="24"/>
        </w:rPr>
        <w:t xml:space="preserve"> ūkio ir kvalifikuotų specialistų. Kultūros centre 2021 m. pabaigoje dirbo </w:t>
      </w:r>
      <w:r w:rsidR="00017267" w:rsidRPr="004B7096">
        <w:rPr>
          <w:rFonts w:ascii="Times New Roman" w:hAnsi="Times New Roman" w:cs="Times New Roman"/>
          <w:sz w:val="24"/>
          <w:szCs w:val="24"/>
        </w:rPr>
        <w:t>47</w:t>
      </w:r>
      <w:r w:rsidR="00AF7E0C" w:rsidRPr="004B7096">
        <w:rPr>
          <w:rFonts w:ascii="Times New Roman" w:hAnsi="Times New Roman" w:cs="Times New Roman"/>
          <w:sz w:val="24"/>
          <w:szCs w:val="24"/>
        </w:rPr>
        <w:t xml:space="preserve"> žmonės. </w:t>
      </w:r>
      <w:r w:rsidR="00017267" w:rsidRPr="004B7096">
        <w:rPr>
          <w:rFonts w:ascii="Times New Roman" w:hAnsi="Times New Roman" w:cs="Times New Roman"/>
          <w:sz w:val="24"/>
          <w:szCs w:val="24"/>
        </w:rPr>
        <w:t xml:space="preserve">Per </w:t>
      </w:r>
      <w:r w:rsidR="00AF7E0C" w:rsidRPr="004B7096">
        <w:rPr>
          <w:rFonts w:ascii="Times New Roman" w:hAnsi="Times New Roman" w:cs="Times New Roman"/>
          <w:sz w:val="24"/>
          <w:szCs w:val="24"/>
        </w:rPr>
        <w:t>2021 m</w:t>
      </w:r>
      <w:r w:rsidR="00981EBA" w:rsidRPr="004B7096">
        <w:rPr>
          <w:rFonts w:ascii="Times New Roman" w:hAnsi="Times New Roman" w:cs="Times New Roman"/>
          <w:sz w:val="24"/>
          <w:szCs w:val="24"/>
        </w:rPr>
        <w:t>.</w:t>
      </w:r>
      <w:r w:rsidR="00017267" w:rsidRPr="004B7096">
        <w:rPr>
          <w:rFonts w:ascii="Times New Roman" w:hAnsi="Times New Roman" w:cs="Times New Roman"/>
          <w:sz w:val="24"/>
          <w:szCs w:val="24"/>
        </w:rPr>
        <w:t xml:space="preserve"> </w:t>
      </w:r>
      <w:r w:rsidR="00AF7E0C" w:rsidRPr="004B7096">
        <w:rPr>
          <w:rFonts w:ascii="Times New Roman" w:hAnsi="Times New Roman" w:cs="Times New Roman"/>
          <w:sz w:val="24"/>
          <w:szCs w:val="24"/>
        </w:rPr>
        <w:t xml:space="preserve">kvalifikaciją tobulino 28 kartus. </w:t>
      </w:r>
    </w:p>
    <w:p w14:paraId="2EAEC2BE" w14:textId="38F1A9B4" w:rsidR="0069774A" w:rsidRDefault="004B7096" w:rsidP="00680971">
      <w:pPr>
        <w:spacing w:after="0"/>
        <w:ind w:left="0"/>
        <w:jc w:val="both"/>
        <w:rPr>
          <w:rFonts w:ascii="Times New Roman" w:hAnsi="Times New Roman" w:cs="Times New Roman"/>
          <w:sz w:val="24"/>
          <w:szCs w:val="24"/>
        </w:rPr>
      </w:pPr>
      <w:r w:rsidRPr="004B7096">
        <w:rPr>
          <w:rFonts w:ascii="Times New Roman" w:hAnsi="Times New Roman" w:cs="Times New Roman"/>
          <w:sz w:val="24"/>
          <w:szCs w:val="24"/>
        </w:rPr>
        <w:tab/>
      </w:r>
      <w:r w:rsidR="00597FAE" w:rsidRPr="004B7096">
        <w:rPr>
          <w:rFonts w:ascii="Times New Roman" w:hAnsi="Times New Roman" w:cs="Times New Roman"/>
          <w:sz w:val="24"/>
          <w:szCs w:val="24"/>
        </w:rPr>
        <w:t>N</w:t>
      </w:r>
      <w:r w:rsidR="00AF7E0C" w:rsidRPr="004B7096">
        <w:rPr>
          <w:rFonts w:ascii="Times New Roman" w:hAnsi="Times New Roman" w:cs="Times New Roman"/>
          <w:sz w:val="24"/>
          <w:szCs w:val="24"/>
        </w:rPr>
        <w:t xml:space="preserve">uo 2021 m. liepos 1 d. </w:t>
      </w:r>
      <w:r w:rsidR="00597FAE" w:rsidRPr="004B7096">
        <w:rPr>
          <w:rFonts w:ascii="Times New Roman" w:hAnsi="Times New Roman" w:cs="Times New Roman"/>
          <w:sz w:val="24"/>
          <w:szCs w:val="24"/>
        </w:rPr>
        <w:t xml:space="preserve">prie Kultūros centro </w:t>
      </w:r>
      <w:r w:rsidR="00AF7E0C" w:rsidRPr="004B7096">
        <w:rPr>
          <w:rFonts w:ascii="Times New Roman" w:hAnsi="Times New Roman" w:cs="Times New Roman"/>
          <w:sz w:val="24"/>
          <w:szCs w:val="24"/>
        </w:rPr>
        <w:t>prijung</w:t>
      </w:r>
      <w:r w:rsidR="00017267" w:rsidRPr="004B7096">
        <w:rPr>
          <w:rFonts w:ascii="Times New Roman" w:hAnsi="Times New Roman" w:cs="Times New Roman"/>
          <w:sz w:val="24"/>
          <w:szCs w:val="24"/>
        </w:rPr>
        <w:t xml:space="preserve">ti </w:t>
      </w:r>
      <w:r w:rsidR="00597FAE" w:rsidRPr="004B7096">
        <w:rPr>
          <w:rFonts w:ascii="Times New Roman" w:hAnsi="Times New Roman" w:cs="Times New Roman"/>
          <w:sz w:val="24"/>
          <w:szCs w:val="24"/>
        </w:rPr>
        <w:t xml:space="preserve">rajono </w:t>
      </w:r>
      <w:r w:rsidR="00017267" w:rsidRPr="004B7096">
        <w:rPr>
          <w:rFonts w:ascii="Times New Roman" w:hAnsi="Times New Roman" w:cs="Times New Roman"/>
          <w:sz w:val="24"/>
          <w:szCs w:val="24"/>
        </w:rPr>
        <w:t>specialistai kultūrai</w:t>
      </w:r>
      <w:r w:rsidR="00597FAE" w:rsidRPr="004B7096">
        <w:rPr>
          <w:rFonts w:ascii="Times New Roman" w:hAnsi="Times New Roman" w:cs="Times New Roman"/>
          <w:sz w:val="24"/>
          <w:szCs w:val="24"/>
        </w:rPr>
        <w:t xml:space="preserve"> ir meno vadovai (viso</w:t>
      </w:r>
      <w:r w:rsidR="00981EBA" w:rsidRPr="004B7096">
        <w:rPr>
          <w:rFonts w:ascii="Times New Roman" w:hAnsi="Times New Roman" w:cs="Times New Roman"/>
          <w:sz w:val="24"/>
          <w:szCs w:val="24"/>
        </w:rPr>
        <w:t xml:space="preserve"> –</w:t>
      </w:r>
      <w:r w:rsidR="00597FAE" w:rsidRPr="004B7096">
        <w:rPr>
          <w:rFonts w:ascii="Times New Roman" w:hAnsi="Times New Roman" w:cs="Times New Roman"/>
          <w:sz w:val="24"/>
          <w:szCs w:val="24"/>
        </w:rPr>
        <w:t xml:space="preserve"> 9 etatai). Įstaigos struktūroje peržiūrėjus darbo funkcijas įvyko pakeitimai ir įsteigti du padaliniai:</w:t>
      </w:r>
      <w:r w:rsidR="00AF7E0C" w:rsidRPr="004B7096">
        <w:rPr>
          <w:rFonts w:ascii="Times New Roman" w:hAnsi="Times New Roman" w:cs="Times New Roman"/>
          <w:sz w:val="24"/>
          <w:szCs w:val="24"/>
        </w:rPr>
        <w:t xml:space="preserve"> Rajono </w:t>
      </w:r>
      <w:r w:rsidR="00597FAE" w:rsidRPr="004B7096">
        <w:rPr>
          <w:rFonts w:ascii="Times New Roman" w:hAnsi="Times New Roman" w:cs="Times New Roman"/>
          <w:sz w:val="24"/>
          <w:szCs w:val="24"/>
        </w:rPr>
        <w:t>ir</w:t>
      </w:r>
      <w:r w:rsidR="00AF7E0C" w:rsidRPr="004B7096">
        <w:rPr>
          <w:rFonts w:ascii="Times New Roman" w:hAnsi="Times New Roman" w:cs="Times New Roman"/>
          <w:sz w:val="24"/>
          <w:szCs w:val="24"/>
        </w:rPr>
        <w:t xml:space="preserve"> Priemiesčio</w:t>
      </w:r>
      <w:r w:rsidR="00597FAE" w:rsidRPr="004B7096">
        <w:rPr>
          <w:rFonts w:ascii="Times New Roman" w:hAnsi="Times New Roman" w:cs="Times New Roman"/>
          <w:sz w:val="24"/>
          <w:szCs w:val="24"/>
        </w:rPr>
        <w:t xml:space="preserve">. </w:t>
      </w:r>
      <w:r w:rsidR="00AF7E0C" w:rsidRPr="004B7096">
        <w:rPr>
          <w:rFonts w:ascii="Times New Roman" w:hAnsi="Times New Roman" w:cs="Times New Roman"/>
          <w:sz w:val="24"/>
          <w:szCs w:val="24"/>
        </w:rPr>
        <w:t>Atsižvelgiant į Rokiškio rajono savivaldybės tarybos 2021</w:t>
      </w:r>
      <w:r w:rsidR="00981EBA" w:rsidRPr="004B7096">
        <w:rPr>
          <w:rFonts w:ascii="Times New Roman" w:hAnsi="Times New Roman" w:cs="Times New Roman"/>
          <w:sz w:val="24"/>
          <w:szCs w:val="24"/>
        </w:rPr>
        <w:t xml:space="preserve"> m. balandžio </w:t>
      </w:r>
      <w:r w:rsidR="00AF7E0C" w:rsidRPr="004B7096">
        <w:rPr>
          <w:rFonts w:ascii="Times New Roman" w:hAnsi="Times New Roman" w:cs="Times New Roman"/>
          <w:sz w:val="24"/>
          <w:szCs w:val="24"/>
        </w:rPr>
        <w:t>30</w:t>
      </w:r>
      <w:r w:rsidR="00981EBA" w:rsidRPr="004B7096">
        <w:rPr>
          <w:rFonts w:ascii="Times New Roman" w:hAnsi="Times New Roman" w:cs="Times New Roman"/>
          <w:sz w:val="24"/>
          <w:szCs w:val="24"/>
        </w:rPr>
        <w:t xml:space="preserve"> d.</w:t>
      </w:r>
      <w:r w:rsidR="00AF7E0C" w:rsidRPr="004B7096">
        <w:rPr>
          <w:rFonts w:ascii="Times New Roman" w:hAnsi="Times New Roman" w:cs="Times New Roman"/>
          <w:sz w:val="24"/>
          <w:szCs w:val="24"/>
        </w:rPr>
        <w:t xml:space="preserve"> sprendimą Nr. TS-105 „Dėl didžiausio leistino darbuotojų pareigybių skaičiaus Rokiškio rajono savivaldybės biudžetinėse įstaigose dalinio pakeitimo“, į Etatų sąrašą </w:t>
      </w:r>
      <w:r w:rsidR="00981EBA" w:rsidRPr="004B7096">
        <w:rPr>
          <w:rFonts w:ascii="Times New Roman" w:hAnsi="Times New Roman" w:cs="Times New Roman"/>
          <w:sz w:val="24"/>
          <w:szCs w:val="24"/>
        </w:rPr>
        <w:t xml:space="preserve">įvesta </w:t>
      </w:r>
      <w:r w:rsidR="00AF7E0C" w:rsidRPr="004B7096">
        <w:rPr>
          <w:rFonts w:ascii="Times New Roman" w:hAnsi="Times New Roman" w:cs="Times New Roman"/>
          <w:sz w:val="24"/>
          <w:szCs w:val="24"/>
        </w:rPr>
        <w:t>nauj</w:t>
      </w:r>
      <w:r w:rsidR="00597FAE" w:rsidRPr="004B7096">
        <w:rPr>
          <w:rFonts w:ascii="Times New Roman" w:hAnsi="Times New Roman" w:cs="Times New Roman"/>
          <w:sz w:val="24"/>
          <w:szCs w:val="24"/>
        </w:rPr>
        <w:t>a</w:t>
      </w:r>
      <w:r w:rsidR="00AF7E0C" w:rsidRPr="004B7096">
        <w:rPr>
          <w:rFonts w:ascii="Times New Roman" w:hAnsi="Times New Roman" w:cs="Times New Roman"/>
          <w:sz w:val="24"/>
          <w:szCs w:val="24"/>
        </w:rPr>
        <w:t xml:space="preserve"> mėgėjų meno kolektyvo vadovo pareigybės 0,5 etato dal</w:t>
      </w:r>
      <w:r w:rsidR="00597FAE" w:rsidRPr="004B7096">
        <w:rPr>
          <w:rFonts w:ascii="Times New Roman" w:hAnsi="Times New Roman" w:cs="Times New Roman"/>
          <w:sz w:val="24"/>
          <w:szCs w:val="24"/>
        </w:rPr>
        <w:t xml:space="preserve">is. </w:t>
      </w:r>
      <w:r w:rsidR="00AF7E0C" w:rsidRPr="004B7096">
        <w:rPr>
          <w:rFonts w:ascii="Times New Roman" w:hAnsi="Times New Roman" w:cs="Times New Roman"/>
          <w:sz w:val="24"/>
          <w:szCs w:val="24"/>
        </w:rPr>
        <w:t xml:space="preserve">2021 m. </w:t>
      </w:r>
      <w:r w:rsidR="00597FAE" w:rsidRPr="004B7096">
        <w:rPr>
          <w:rFonts w:ascii="Times New Roman" w:hAnsi="Times New Roman" w:cs="Times New Roman"/>
          <w:sz w:val="24"/>
          <w:szCs w:val="24"/>
        </w:rPr>
        <w:t xml:space="preserve">pabaigoje </w:t>
      </w:r>
      <w:r w:rsidR="00AF7E0C" w:rsidRPr="004B7096">
        <w:rPr>
          <w:rFonts w:ascii="Times New Roman" w:hAnsi="Times New Roman" w:cs="Times New Roman"/>
          <w:sz w:val="24"/>
          <w:szCs w:val="24"/>
        </w:rPr>
        <w:t xml:space="preserve">patvirtintas Rokiškio kultūros centro darbuotojų Etatų sąrašas </w:t>
      </w:r>
      <w:r w:rsidR="00597FAE" w:rsidRPr="004B7096">
        <w:rPr>
          <w:rFonts w:ascii="Times New Roman" w:hAnsi="Times New Roman" w:cs="Times New Roman"/>
          <w:sz w:val="24"/>
          <w:szCs w:val="24"/>
        </w:rPr>
        <w:t>suvienodinant pareigybes</w:t>
      </w:r>
      <w:r w:rsidR="00821FBF" w:rsidRPr="004B7096">
        <w:rPr>
          <w:rFonts w:ascii="Times New Roman" w:hAnsi="Times New Roman" w:cs="Times New Roman"/>
          <w:sz w:val="24"/>
          <w:szCs w:val="24"/>
        </w:rPr>
        <w:t xml:space="preserve"> pagal</w:t>
      </w:r>
      <w:r w:rsidR="003164D5" w:rsidRPr="004B7096">
        <w:rPr>
          <w:rFonts w:ascii="Times New Roman" w:hAnsi="Times New Roman" w:cs="Times New Roman"/>
          <w:sz w:val="24"/>
          <w:szCs w:val="24"/>
        </w:rPr>
        <w:t xml:space="preserve"> LR kultūros ministro įsakymu patvirtintą pavyzdinį kultūros ir meno darbuotojų pareigybių sąrašą</w:t>
      </w:r>
      <w:r w:rsidR="004A7A2F" w:rsidRPr="004B7096">
        <w:rPr>
          <w:rFonts w:ascii="Times New Roman" w:hAnsi="Times New Roman" w:cs="Times New Roman"/>
          <w:sz w:val="24"/>
          <w:szCs w:val="24"/>
        </w:rPr>
        <w:t>:</w:t>
      </w:r>
    </w:p>
    <w:p w14:paraId="33FAD607" w14:textId="77777777" w:rsidR="004B7096" w:rsidRPr="004B7096" w:rsidRDefault="004B7096" w:rsidP="00680971">
      <w:pPr>
        <w:spacing w:after="0"/>
        <w:ind w:left="0"/>
        <w:jc w:val="both"/>
        <w:rPr>
          <w:rFonts w:ascii="Times New Roman" w:hAnsi="Times New Roman" w:cs="Times New Roman"/>
          <w:sz w:val="24"/>
          <w:szCs w:val="24"/>
        </w:rPr>
      </w:pPr>
    </w:p>
    <w:tbl>
      <w:tblPr>
        <w:tblW w:w="12635" w:type="dxa"/>
        <w:tblInd w:w="108" w:type="dxa"/>
        <w:tblLayout w:type="fixed"/>
        <w:tblCellMar>
          <w:left w:w="10" w:type="dxa"/>
          <w:right w:w="10" w:type="dxa"/>
        </w:tblCellMar>
        <w:tblLook w:val="04A0" w:firstRow="1" w:lastRow="0" w:firstColumn="1" w:lastColumn="0" w:noHBand="0" w:noVBand="1"/>
      </w:tblPr>
      <w:tblGrid>
        <w:gridCol w:w="564"/>
        <w:gridCol w:w="4964"/>
        <w:gridCol w:w="2132"/>
        <w:gridCol w:w="856"/>
        <w:gridCol w:w="993"/>
        <w:gridCol w:w="16"/>
        <w:gridCol w:w="41"/>
        <w:gridCol w:w="40"/>
        <w:gridCol w:w="530"/>
        <w:gridCol w:w="40"/>
        <w:gridCol w:w="40"/>
        <w:gridCol w:w="383"/>
        <w:gridCol w:w="610"/>
        <w:gridCol w:w="386"/>
        <w:gridCol w:w="993"/>
        <w:gridCol w:w="47"/>
      </w:tblGrid>
      <w:tr w:rsidR="004A7A2F" w:rsidRPr="004B7096" w14:paraId="2EAEC2C9" w14:textId="77777777" w:rsidTr="004A7A2F">
        <w:trPr>
          <w:gridAfter w:val="3"/>
          <w:wAfter w:w="1426" w:type="dxa"/>
          <w:trHeight w:val="16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B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b/>
                <w:bCs/>
                <w:color w:val="000000"/>
                <w:spacing w:val="0"/>
                <w:sz w:val="24"/>
                <w:szCs w:val="24"/>
              </w:rPr>
            </w:pPr>
            <w:r w:rsidRPr="004B7096">
              <w:rPr>
                <w:rFonts w:ascii="Times New Roman" w:eastAsia="Calibri" w:hAnsi="Times New Roman" w:cs="Times New Roman"/>
                <w:b/>
                <w:bCs/>
                <w:color w:val="000000"/>
                <w:spacing w:val="0"/>
                <w:sz w:val="24"/>
                <w:szCs w:val="24"/>
              </w:rPr>
              <w:t>Eil.Nr.</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b/>
                <w:color w:val="000000"/>
                <w:spacing w:val="0"/>
                <w:sz w:val="24"/>
                <w:szCs w:val="24"/>
              </w:rPr>
              <w:t>Pareigybės pavadinimas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b/>
                <w:color w:val="000000"/>
                <w:spacing w:val="0"/>
                <w:sz w:val="24"/>
                <w:szCs w:val="24"/>
              </w:rPr>
              <w:t>Profesija</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b/>
                <w:color w:val="000000"/>
                <w:spacing w:val="0"/>
                <w:sz w:val="24"/>
                <w:szCs w:val="24"/>
              </w:rPr>
              <w:t>Kodas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b/>
                <w:color w:val="000000"/>
                <w:spacing w:val="0"/>
                <w:sz w:val="24"/>
                <w:szCs w:val="24"/>
              </w:rPr>
              <w:t>Etatų skaičius</w:t>
            </w:r>
          </w:p>
        </w:tc>
        <w:tc>
          <w:tcPr>
            <w:tcW w:w="57" w:type="dxa"/>
            <w:gridSpan w:val="2"/>
            <w:shd w:val="clear" w:color="auto" w:fill="auto"/>
            <w:tcMar>
              <w:top w:w="0" w:type="dxa"/>
              <w:left w:w="10" w:type="dxa"/>
              <w:bottom w:w="0" w:type="dxa"/>
              <w:right w:w="10" w:type="dxa"/>
            </w:tcMar>
          </w:tcPr>
          <w:p w14:paraId="2EAEC2C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000000"/>
                <w:spacing w:val="0"/>
                <w:sz w:val="24"/>
                <w:szCs w:val="24"/>
              </w:rPr>
            </w:pPr>
          </w:p>
        </w:tc>
        <w:tc>
          <w:tcPr>
            <w:tcW w:w="570" w:type="dxa"/>
            <w:gridSpan w:val="2"/>
            <w:shd w:val="clear" w:color="auto" w:fill="auto"/>
            <w:tcMar>
              <w:top w:w="0" w:type="dxa"/>
              <w:left w:w="10" w:type="dxa"/>
              <w:bottom w:w="0" w:type="dxa"/>
              <w:right w:w="10" w:type="dxa"/>
            </w:tcMar>
          </w:tcPr>
          <w:p w14:paraId="2EAEC2C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40" w:type="dxa"/>
            <w:shd w:val="clear" w:color="auto" w:fill="auto"/>
            <w:tcMar>
              <w:top w:w="0" w:type="dxa"/>
              <w:left w:w="10" w:type="dxa"/>
              <w:bottom w:w="0" w:type="dxa"/>
              <w:right w:w="10" w:type="dxa"/>
            </w:tcMar>
          </w:tcPr>
          <w:p w14:paraId="2EAEC2C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C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C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2D4" w14:textId="77777777" w:rsidTr="004A7A2F">
        <w:trPr>
          <w:gridAfter w:val="3"/>
          <w:wAfter w:w="1426" w:type="dxa"/>
          <w:trHeight w:val="165"/>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Direktorius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Vadovas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C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2C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000000"/>
                <w:spacing w:val="0"/>
                <w:sz w:val="24"/>
                <w:szCs w:val="24"/>
              </w:rPr>
            </w:pPr>
          </w:p>
        </w:tc>
        <w:tc>
          <w:tcPr>
            <w:tcW w:w="570" w:type="dxa"/>
            <w:gridSpan w:val="2"/>
            <w:shd w:val="clear" w:color="auto" w:fill="auto"/>
            <w:tcMar>
              <w:top w:w="0" w:type="dxa"/>
              <w:left w:w="10" w:type="dxa"/>
              <w:bottom w:w="0" w:type="dxa"/>
              <w:right w:w="10" w:type="dxa"/>
            </w:tcMar>
          </w:tcPr>
          <w:p w14:paraId="2EAEC2D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40" w:type="dxa"/>
            <w:shd w:val="clear" w:color="auto" w:fill="auto"/>
            <w:tcMar>
              <w:top w:w="0" w:type="dxa"/>
              <w:left w:w="10" w:type="dxa"/>
              <w:bottom w:w="0" w:type="dxa"/>
              <w:right w:w="10" w:type="dxa"/>
            </w:tcMar>
          </w:tcPr>
          <w:p w14:paraId="2EAEC2D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D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D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2DF"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D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D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Direktoriaus pavaduotojas kultūrinei veiklai</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D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Vadovas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D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D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2D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2D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D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D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D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2EA"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Kultūros projektų vadovas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Vadybininkas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2431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2E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2E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E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E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E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2F5"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4</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Režisierius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Vadybininkas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E"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2431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E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1,75</w:t>
            </w:r>
          </w:p>
        </w:tc>
        <w:tc>
          <w:tcPr>
            <w:tcW w:w="57" w:type="dxa"/>
            <w:gridSpan w:val="2"/>
            <w:shd w:val="clear" w:color="auto" w:fill="auto"/>
            <w:tcMar>
              <w:top w:w="0" w:type="dxa"/>
              <w:left w:w="10" w:type="dxa"/>
              <w:bottom w:w="0" w:type="dxa"/>
              <w:right w:w="10" w:type="dxa"/>
            </w:tcMar>
          </w:tcPr>
          <w:p w14:paraId="2EAEC2F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2F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F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F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F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00"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F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F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Kultūrinės veiklos koordinatorius – organizatorius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F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Vadybininkas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F9"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2654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2F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spacing w:val="0"/>
                <w:sz w:val="24"/>
                <w:szCs w:val="24"/>
              </w:rPr>
              <w:t>6,5</w:t>
            </w:r>
          </w:p>
        </w:tc>
        <w:tc>
          <w:tcPr>
            <w:tcW w:w="57" w:type="dxa"/>
            <w:gridSpan w:val="2"/>
            <w:shd w:val="clear" w:color="auto" w:fill="auto"/>
            <w:tcMar>
              <w:top w:w="0" w:type="dxa"/>
              <w:left w:w="10" w:type="dxa"/>
              <w:bottom w:w="0" w:type="dxa"/>
              <w:right w:w="10" w:type="dxa"/>
            </w:tcMar>
          </w:tcPr>
          <w:p w14:paraId="2EAEC2F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2F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F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2F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2F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0B"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6</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Kultūrinės veiklos ir komunikacijos organizatorius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Vadybininkas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4"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2654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0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0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0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0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0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16"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7</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Dailininkas – scenografas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70AD47"/>
                <w:spacing w:val="0"/>
                <w:sz w:val="24"/>
                <w:szCs w:val="24"/>
              </w:rPr>
            </w:pPr>
            <w:r w:rsidRPr="004B7096">
              <w:rPr>
                <w:rFonts w:ascii="Times New Roman" w:eastAsia="Calibri" w:hAnsi="Times New Roman" w:cs="Times New Roman"/>
                <w:color w:val="000000"/>
                <w:spacing w:val="0"/>
                <w:sz w:val="24"/>
                <w:szCs w:val="24"/>
              </w:rPr>
              <w:t>Dailininkas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0F"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2651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0,5</w:t>
            </w:r>
          </w:p>
        </w:tc>
        <w:tc>
          <w:tcPr>
            <w:tcW w:w="57" w:type="dxa"/>
            <w:gridSpan w:val="2"/>
            <w:shd w:val="clear" w:color="auto" w:fill="auto"/>
            <w:tcMar>
              <w:top w:w="0" w:type="dxa"/>
              <w:left w:w="10" w:type="dxa"/>
              <w:bottom w:w="0" w:type="dxa"/>
              <w:right w:w="10" w:type="dxa"/>
            </w:tcMar>
          </w:tcPr>
          <w:p w14:paraId="2EAEC31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1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1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1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1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21"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8</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Maketuotojas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Dailininkas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A"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2651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1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w:t>
            </w:r>
          </w:p>
        </w:tc>
        <w:tc>
          <w:tcPr>
            <w:tcW w:w="57" w:type="dxa"/>
            <w:gridSpan w:val="2"/>
            <w:shd w:val="clear" w:color="auto" w:fill="auto"/>
            <w:tcMar>
              <w:top w:w="0" w:type="dxa"/>
              <w:left w:w="10" w:type="dxa"/>
              <w:bottom w:w="0" w:type="dxa"/>
              <w:right w:w="10" w:type="dxa"/>
            </w:tcMar>
          </w:tcPr>
          <w:p w14:paraId="2EAEC31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1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1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1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2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2C"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9</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Rinkodaros specialistas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Vadybininkas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5"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2431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2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2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2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2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2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37"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Teatro vadybininkas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2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Vadybininkas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0"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2431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3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3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3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3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3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42"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Režisierius – vadybininkas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 xml:space="preserve">Režisierius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B"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2654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3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3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3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3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4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4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4D"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Teatro režisierius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Režisierius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1,5</w:t>
            </w:r>
          </w:p>
        </w:tc>
        <w:tc>
          <w:tcPr>
            <w:tcW w:w="57" w:type="dxa"/>
            <w:gridSpan w:val="2"/>
            <w:shd w:val="clear" w:color="auto" w:fill="auto"/>
            <w:tcMar>
              <w:top w:w="0" w:type="dxa"/>
              <w:left w:w="10" w:type="dxa"/>
              <w:bottom w:w="0" w:type="dxa"/>
              <w:right w:w="10" w:type="dxa"/>
            </w:tcMar>
          </w:tcPr>
          <w:p w14:paraId="2EAEC34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4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4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4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4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58"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13</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4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Scenos inžinierius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0" w14:textId="3A423FE9" w:rsidR="004A7A2F" w:rsidRPr="004B7096" w:rsidRDefault="004B7096" w:rsidP="00680971">
            <w:pPr>
              <w:suppressAutoHyphens/>
              <w:autoSpaceDN w:val="0"/>
              <w:spacing w:after="0"/>
              <w:ind w:left="0"/>
              <w:jc w:val="both"/>
              <w:textAlignment w:val="baseline"/>
              <w:rPr>
                <w:rFonts w:ascii="Times New Roman" w:eastAsia="Calibri" w:hAnsi="Times New Roman" w:cs="Times New Roman"/>
                <w:spacing w:val="0"/>
                <w:sz w:val="24"/>
                <w:szCs w:val="24"/>
              </w:rPr>
            </w:pPr>
            <w:r>
              <w:rPr>
                <w:rFonts w:ascii="Times New Roman" w:eastAsia="Calibri" w:hAnsi="Times New Roman" w:cs="Times New Roman"/>
                <w:color w:val="000000"/>
                <w:spacing w:val="0"/>
                <w:sz w:val="24"/>
                <w:szCs w:val="24"/>
              </w:rPr>
              <w:t>Garso ir šviesos režisierius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5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5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5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5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5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63"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14</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Mėgėjų meno kolektyvo vadovas – choreografas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Choreografas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5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1,25</w:t>
            </w:r>
          </w:p>
        </w:tc>
        <w:tc>
          <w:tcPr>
            <w:tcW w:w="57" w:type="dxa"/>
            <w:gridSpan w:val="2"/>
            <w:shd w:val="clear" w:color="auto" w:fill="auto"/>
            <w:tcMar>
              <w:top w:w="0" w:type="dxa"/>
              <w:left w:w="10" w:type="dxa"/>
              <w:bottom w:w="0" w:type="dxa"/>
              <w:right w:w="10" w:type="dxa"/>
            </w:tcMar>
          </w:tcPr>
          <w:p w14:paraId="2EAEC35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5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6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6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6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6E"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15</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Mėgėjų meno kolektyvo vadovas – folkloristas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 xml:space="preserve">Kapelmeisteris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0,75</w:t>
            </w:r>
          </w:p>
        </w:tc>
        <w:tc>
          <w:tcPr>
            <w:tcW w:w="57" w:type="dxa"/>
            <w:gridSpan w:val="2"/>
            <w:shd w:val="clear" w:color="auto" w:fill="auto"/>
            <w:tcMar>
              <w:top w:w="0" w:type="dxa"/>
              <w:left w:w="10" w:type="dxa"/>
              <w:bottom w:w="0" w:type="dxa"/>
              <w:right w:w="10" w:type="dxa"/>
            </w:tcMar>
          </w:tcPr>
          <w:p w14:paraId="2EAEC36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6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6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6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6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79"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6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16</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Mėgėjų meno kolektyvo vadovas – akompaniatorius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Kapelmeisteris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w:t>
            </w:r>
          </w:p>
        </w:tc>
        <w:tc>
          <w:tcPr>
            <w:tcW w:w="57" w:type="dxa"/>
            <w:gridSpan w:val="2"/>
            <w:shd w:val="clear" w:color="auto" w:fill="auto"/>
            <w:tcMar>
              <w:top w:w="0" w:type="dxa"/>
              <w:left w:w="10" w:type="dxa"/>
              <w:bottom w:w="0" w:type="dxa"/>
              <w:right w:w="10" w:type="dxa"/>
            </w:tcMar>
          </w:tcPr>
          <w:p w14:paraId="2EAEC37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7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7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7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7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84"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17</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Mėgėjų meno kolektyvo vadovas – atlikėjas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C"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spacing w:val="0"/>
                <w:sz w:val="24"/>
                <w:szCs w:val="24"/>
                <w:lang w:eastAsia="lt-LT"/>
              </w:rPr>
            </w:pPr>
            <w:r w:rsidRPr="004B7096">
              <w:rPr>
                <w:rFonts w:ascii="Times New Roman" w:hAnsi="Times New Roman" w:cs="Times New Roman"/>
                <w:color w:val="000000"/>
                <w:spacing w:val="0"/>
                <w:sz w:val="24"/>
                <w:szCs w:val="24"/>
                <w:lang w:eastAsia="lt-LT"/>
              </w:rPr>
              <w:t>Muzikantas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2652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7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2,5 </w:t>
            </w:r>
          </w:p>
        </w:tc>
        <w:tc>
          <w:tcPr>
            <w:tcW w:w="57" w:type="dxa"/>
            <w:gridSpan w:val="2"/>
            <w:shd w:val="clear" w:color="auto" w:fill="auto"/>
            <w:tcMar>
              <w:top w:w="0" w:type="dxa"/>
              <w:left w:w="10" w:type="dxa"/>
              <w:bottom w:w="0" w:type="dxa"/>
              <w:right w:w="10" w:type="dxa"/>
            </w:tcMar>
          </w:tcPr>
          <w:p w14:paraId="2EAEC37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8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8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8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8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8F"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8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18</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8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roofErr w:type="spellStart"/>
            <w:r w:rsidRPr="004B7096">
              <w:rPr>
                <w:rFonts w:ascii="Times New Roman" w:eastAsia="Calibri" w:hAnsi="Times New Roman" w:cs="Times New Roman"/>
                <w:color w:val="000000"/>
                <w:spacing w:val="0"/>
                <w:sz w:val="24"/>
                <w:szCs w:val="24"/>
              </w:rPr>
              <w:t>Chorvedys</w:t>
            </w:r>
            <w:proofErr w:type="spellEnd"/>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87"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spacing w:val="0"/>
                <w:sz w:val="24"/>
                <w:szCs w:val="24"/>
                <w:lang w:eastAsia="lt-LT"/>
              </w:rPr>
            </w:pPr>
            <w:r w:rsidRPr="004B7096">
              <w:rPr>
                <w:rFonts w:ascii="Times New Roman" w:hAnsi="Times New Roman" w:cs="Times New Roman"/>
                <w:color w:val="000000"/>
                <w:spacing w:val="0"/>
                <w:sz w:val="24"/>
                <w:szCs w:val="24"/>
                <w:lang w:eastAsia="lt-LT"/>
              </w:rPr>
              <w:t>Kapelmeisteris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8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8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0,50</w:t>
            </w:r>
          </w:p>
        </w:tc>
        <w:tc>
          <w:tcPr>
            <w:tcW w:w="57" w:type="dxa"/>
            <w:gridSpan w:val="2"/>
            <w:shd w:val="clear" w:color="auto" w:fill="auto"/>
            <w:tcMar>
              <w:top w:w="0" w:type="dxa"/>
              <w:left w:w="10" w:type="dxa"/>
              <w:bottom w:w="0" w:type="dxa"/>
              <w:right w:w="10" w:type="dxa"/>
            </w:tcMar>
          </w:tcPr>
          <w:p w14:paraId="2EAEC38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8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8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8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8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9A"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19</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Koncertmeisteris – atlikėjas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color w:val="000000"/>
                <w:spacing w:val="0"/>
                <w:sz w:val="24"/>
                <w:szCs w:val="24"/>
              </w:rPr>
              <w:t>Koncertmeisteris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9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9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9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9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9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A5"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20</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Mėgėjų meno kolektyvo vadovas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D" w14:textId="77777777" w:rsidR="004A7A2F" w:rsidRPr="004B7096" w:rsidRDefault="004A7A2F" w:rsidP="00680971">
            <w:pPr>
              <w:suppressAutoHyphens/>
              <w:autoSpaceDN w:val="0"/>
              <w:spacing w:after="0"/>
              <w:ind w:left="0"/>
              <w:jc w:val="both"/>
              <w:textAlignment w:val="baseline"/>
              <w:rPr>
                <w:rFonts w:ascii="Times New Roman" w:hAnsi="Times New Roman" w:cs="Times New Roman"/>
                <w:spacing w:val="0"/>
                <w:sz w:val="24"/>
                <w:szCs w:val="24"/>
                <w:lang w:eastAsia="lt-LT"/>
              </w:rPr>
            </w:pPr>
            <w:r w:rsidRPr="004B7096">
              <w:rPr>
                <w:rFonts w:ascii="Times New Roman" w:hAnsi="Times New Roman" w:cs="Times New Roman"/>
                <w:color w:val="000000"/>
                <w:spacing w:val="0"/>
                <w:sz w:val="24"/>
                <w:szCs w:val="24"/>
                <w:lang w:eastAsia="lt-LT"/>
              </w:rPr>
              <w:t>Muzikantas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2652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9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1,5</w:t>
            </w:r>
          </w:p>
        </w:tc>
        <w:tc>
          <w:tcPr>
            <w:tcW w:w="57" w:type="dxa"/>
            <w:gridSpan w:val="2"/>
            <w:shd w:val="clear" w:color="auto" w:fill="auto"/>
            <w:tcMar>
              <w:top w:w="0" w:type="dxa"/>
              <w:left w:w="10" w:type="dxa"/>
              <w:bottom w:w="0" w:type="dxa"/>
              <w:right w:w="10" w:type="dxa"/>
            </w:tcMar>
          </w:tcPr>
          <w:p w14:paraId="2EAEC3A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A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A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A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A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B0"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A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A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Ūkvedys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A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Ūkvedys </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A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2989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A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A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A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A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A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A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BB"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Vyr. buhalteris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Buhalteris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2411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B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B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B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B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B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C6"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23</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Kasininkas-apskaitininkas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Buhalteris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B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3313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C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C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C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C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C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D1"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24</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Administratorius – referentas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Administratorius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4120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C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3C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C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C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C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D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DC"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25</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Informacinių technologijų specialistas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Informatikas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3512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D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D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D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D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D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E7"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26</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Tiekėjas-sandėlininkas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DF" w14:textId="261EDAAF" w:rsidR="004A7A2F" w:rsidRPr="004B7096" w:rsidRDefault="004A7A2F" w:rsidP="00D22B95">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sk</w:t>
            </w:r>
            <w:r w:rsidR="00D22B95">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3323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0,5</w:t>
            </w:r>
          </w:p>
        </w:tc>
        <w:tc>
          <w:tcPr>
            <w:tcW w:w="57" w:type="dxa"/>
            <w:gridSpan w:val="2"/>
            <w:shd w:val="clear" w:color="auto" w:fill="auto"/>
            <w:tcMar>
              <w:top w:w="0" w:type="dxa"/>
              <w:left w:w="10" w:type="dxa"/>
              <w:bottom w:w="0" w:type="dxa"/>
              <w:right w:w="10" w:type="dxa"/>
            </w:tcMar>
          </w:tcPr>
          <w:p w14:paraId="2EAEC3E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E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E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E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E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F2"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27</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Tiekėjas-vairuotojas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A" w14:textId="3AC1AA1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sk</w:t>
            </w:r>
            <w:r w:rsidR="004B7096">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3323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E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E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E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E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F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F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3FD"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28</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Vairuotojas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5" w14:textId="1E366C78"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Lengv</w:t>
            </w:r>
            <w:r w:rsidR="004B7096">
              <w:rPr>
                <w:rFonts w:ascii="Times New Roman" w:eastAsia="Calibri" w:hAnsi="Times New Roman" w:cs="Times New Roman"/>
                <w:color w:val="000000"/>
                <w:spacing w:val="0"/>
                <w:sz w:val="24"/>
                <w:szCs w:val="24"/>
              </w:rPr>
              <w:t>ojo</w:t>
            </w:r>
            <w:r w:rsidRPr="004B7096">
              <w:rPr>
                <w:rFonts w:ascii="Times New Roman" w:eastAsia="Calibri" w:hAnsi="Times New Roman" w:cs="Times New Roman"/>
                <w:color w:val="000000"/>
                <w:spacing w:val="0"/>
                <w:sz w:val="24"/>
                <w:szCs w:val="24"/>
              </w:rPr>
              <w:t xml:space="preserve"> automobilio vairuotojas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8322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3F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3F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F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3F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3F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08"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29</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3F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0" w14:textId="0223AF7C"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Ūkio </w:t>
            </w:r>
            <w:r w:rsidR="004B7096" w:rsidRPr="004B7096">
              <w:rPr>
                <w:rFonts w:ascii="Times New Roman" w:eastAsia="Calibri" w:hAnsi="Times New Roman" w:cs="Times New Roman"/>
                <w:color w:val="000000"/>
                <w:spacing w:val="0"/>
                <w:sz w:val="24"/>
                <w:szCs w:val="24"/>
              </w:rPr>
              <w:t>sk</w:t>
            </w:r>
            <w:r w:rsidR="004B7096">
              <w:rPr>
                <w:rFonts w:ascii="Times New Roman" w:eastAsia="Calibri" w:hAnsi="Times New Roman" w:cs="Times New Roman"/>
                <w:color w:val="000000"/>
                <w:spacing w:val="0"/>
                <w:sz w:val="24"/>
                <w:szCs w:val="24"/>
              </w:rPr>
              <w:t>yriaus</w:t>
            </w:r>
            <w:r w:rsidR="004B7096" w:rsidRPr="004B7096">
              <w:rPr>
                <w:rFonts w:ascii="Times New Roman" w:eastAsia="Calibri" w:hAnsi="Times New Roman" w:cs="Times New Roman"/>
                <w:color w:val="000000"/>
                <w:spacing w:val="0"/>
                <w:sz w:val="24"/>
                <w:szCs w:val="24"/>
              </w:rPr>
              <w:t xml:space="preserve"> </w:t>
            </w:r>
            <w:r w:rsidRPr="004B7096">
              <w:rPr>
                <w:rFonts w:ascii="Times New Roman" w:eastAsia="Calibri" w:hAnsi="Times New Roman" w:cs="Times New Roman"/>
                <w:color w:val="000000"/>
                <w:spacing w:val="0"/>
                <w:sz w:val="24"/>
                <w:szCs w:val="24"/>
              </w:rPr>
              <w:lastRenderedPageBreak/>
              <w:t>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lastRenderedPageBreak/>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2,00</w:t>
            </w:r>
          </w:p>
        </w:tc>
        <w:tc>
          <w:tcPr>
            <w:tcW w:w="57" w:type="dxa"/>
            <w:gridSpan w:val="2"/>
            <w:shd w:val="clear" w:color="auto" w:fill="auto"/>
            <w:tcMar>
              <w:top w:w="0" w:type="dxa"/>
              <w:left w:w="10" w:type="dxa"/>
              <w:bottom w:w="0" w:type="dxa"/>
              <w:right w:w="10" w:type="dxa"/>
            </w:tcMar>
          </w:tcPr>
          <w:p w14:paraId="2EAEC40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0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0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0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0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13"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lastRenderedPageBreak/>
              <w:t>30</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specialistas-rūbininkas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B" w14:textId="7BDCCF8A" w:rsidR="004A7A2F" w:rsidRPr="004B7096" w:rsidRDefault="004B7096"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sk</w:t>
            </w:r>
            <w:r>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w:t>
            </w:r>
            <w:r w:rsidR="004A7A2F" w:rsidRPr="004B7096">
              <w:rPr>
                <w:rFonts w:ascii="Times New Roman" w:eastAsia="Calibri" w:hAnsi="Times New Roman" w:cs="Times New Roman"/>
                <w:color w:val="000000"/>
                <w:spacing w:val="0"/>
                <w:sz w:val="24"/>
                <w:szCs w:val="24"/>
              </w:rPr>
              <w:t>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0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40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0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1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1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1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1E"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31</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specialistas-siuvėjas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6" w14:textId="2ADA4352" w:rsidR="004A7A2F" w:rsidRPr="004B7096" w:rsidRDefault="004B7096"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sk</w:t>
            </w:r>
            <w:r>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w:t>
            </w:r>
            <w:r w:rsidR="004A7A2F" w:rsidRPr="004B7096">
              <w:rPr>
                <w:rFonts w:ascii="Times New Roman" w:eastAsia="Calibri" w:hAnsi="Times New Roman" w:cs="Times New Roman"/>
                <w:color w:val="000000"/>
                <w:spacing w:val="0"/>
                <w:sz w:val="24"/>
                <w:szCs w:val="24"/>
              </w:rPr>
              <w:t>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41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1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1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1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1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29"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1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32</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specialistas-kontrolierius</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1" w14:textId="71CD40FF" w:rsidR="004A7A2F" w:rsidRPr="004B7096" w:rsidRDefault="004B7096"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sk</w:t>
            </w:r>
            <w:r>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w:t>
            </w:r>
            <w:r w:rsidR="004A7A2F" w:rsidRPr="004B7096">
              <w:rPr>
                <w:rFonts w:ascii="Times New Roman" w:eastAsia="Calibri" w:hAnsi="Times New Roman" w:cs="Times New Roman"/>
                <w:color w:val="000000"/>
                <w:spacing w:val="0"/>
                <w:sz w:val="24"/>
                <w:szCs w:val="24"/>
              </w:rPr>
              <w:t>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1,00</w:t>
            </w:r>
          </w:p>
        </w:tc>
        <w:tc>
          <w:tcPr>
            <w:tcW w:w="57" w:type="dxa"/>
            <w:gridSpan w:val="2"/>
            <w:shd w:val="clear" w:color="auto" w:fill="auto"/>
            <w:tcMar>
              <w:top w:w="0" w:type="dxa"/>
              <w:left w:w="10" w:type="dxa"/>
              <w:bottom w:w="0" w:type="dxa"/>
              <w:right w:w="10" w:type="dxa"/>
            </w:tcMar>
          </w:tcPr>
          <w:p w14:paraId="2EAEC42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2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2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2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2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34"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33</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 reklamai</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C" w14:textId="38DF8BAE" w:rsidR="004A7A2F" w:rsidRPr="004B7096" w:rsidRDefault="004B7096"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eastAsia="Calibri" w:hAnsi="Times New Roman" w:cs="Times New Roman"/>
                <w:color w:val="000000"/>
                <w:spacing w:val="0"/>
                <w:sz w:val="24"/>
                <w:szCs w:val="24"/>
              </w:rPr>
              <w:t>Ūkio sk</w:t>
            </w:r>
            <w:r>
              <w:rPr>
                <w:rFonts w:ascii="Times New Roman" w:eastAsia="Calibri" w:hAnsi="Times New Roman" w:cs="Times New Roman"/>
                <w:color w:val="000000"/>
                <w:spacing w:val="0"/>
                <w:sz w:val="24"/>
                <w:szCs w:val="24"/>
              </w:rPr>
              <w:t>yriaus</w:t>
            </w:r>
            <w:r w:rsidRPr="004B7096">
              <w:rPr>
                <w:rFonts w:ascii="Times New Roman" w:eastAsia="Calibri" w:hAnsi="Times New Roman" w:cs="Times New Roman"/>
                <w:color w:val="000000"/>
                <w:spacing w:val="0"/>
                <w:sz w:val="24"/>
                <w:szCs w:val="24"/>
              </w:rPr>
              <w:t xml:space="preserve"> </w:t>
            </w:r>
            <w:r w:rsidR="004A7A2F" w:rsidRPr="004B7096">
              <w:rPr>
                <w:rFonts w:ascii="Times New Roman" w:hAnsi="Times New Roman" w:cs="Times New Roman"/>
                <w:color w:val="000000"/>
                <w:spacing w:val="0"/>
                <w:sz w:val="24"/>
                <w:szCs w:val="24"/>
                <w:lang w:eastAsia="lt-LT"/>
              </w:rPr>
              <w:t>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2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0,25</w:t>
            </w:r>
          </w:p>
        </w:tc>
        <w:tc>
          <w:tcPr>
            <w:tcW w:w="57" w:type="dxa"/>
            <w:gridSpan w:val="2"/>
            <w:shd w:val="clear" w:color="auto" w:fill="auto"/>
            <w:tcMar>
              <w:top w:w="0" w:type="dxa"/>
              <w:left w:w="10" w:type="dxa"/>
              <w:bottom w:w="0" w:type="dxa"/>
              <w:right w:w="10" w:type="dxa"/>
            </w:tcMar>
          </w:tcPr>
          <w:p w14:paraId="2EAEC42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3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3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3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3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3F"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3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34</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3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Ūkio specialistas garso, vaizdo ir šviesos technikai</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37" w14:textId="227343B4"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Ūkio tech</w:t>
            </w:r>
            <w:r w:rsidR="004B7096">
              <w:rPr>
                <w:rFonts w:ascii="Times New Roman" w:hAnsi="Times New Roman" w:cs="Times New Roman"/>
                <w:color w:val="000000"/>
                <w:spacing w:val="0"/>
                <w:sz w:val="24"/>
                <w:szCs w:val="24"/>
                <w:lang w:eastAsia="lt-LT"/>
              </w:rPr>
              <w:t>nikos</w:t>
            </w:r>
            <w:r w:rsidRPr="004B7096">
              <w:rPr>
                <w:rFonts w:ascii="Times New Roman" w:hAnsi="Times New Roman" w:cs="Times New Roman"/>
                <w:color w:val="FF0000"/>
                <w:spacing w:val="0"/>
                <w:sz w:val="24"/>
                <w:szCs w:val="24"/>
                <w:lang w:eastAsia="lt-LT"/>
              </w:rPr>
              <w:t xml:space="preserve"> </w:t>
            </w:r>
            <w:r w:rsidRPr="004B7096">
              <w:rPr>
                <w:rFonts w:ascii="Times New Roman" w:hAnsi="Times New Roman" w:cs="Times New Roman"/>
                <w:spacing w:val="0"/>
                <w:sz w:val="24"/>
                <w:szCs w:val="24"/>
                <w:lang w:eastAsia="lt-LT"/>
              </w:rPr>
              <w:t>priežiūros darbuotojas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3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5151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3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2,00</w:t>
            </w:r>
          </w:p>
        </w:tc>
        <w:tc>
          <w:tcPr>
            <w:tcW w:w="57" w:type="dxa"/>
            <w:gridSpan w:val="2"/>
            <w:shd w:val="clear" w:color="auto" w:fill="auto"/>
            <w:tcMar>
              <w:top w:w="0" w:type="dxa"/>
              <w:left w:w="10" w:type="dxa"/>
              <w:bottom w:w="0" w:type="dxa"/>
              <w:right w:w="10" w:type="dxa"/>
            </w:tcMar>
          </w:tcPr>
          <w:p w14:paraId="2EAEC43A"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i/>
                <w:iCs/>
                <w:color w:val="FF0000"/>
                <w:spacing w:val="0"/>
                <w:sz w:val="24"/>
                <w:szCs w:val="24"/>
              </w:rPr>
            </w:pPr>
          </w:p>
        </w:tc>
        <w:tc>
          <w:tcPr>
            <w:tcW w:w="570" w:type="dxa"/>
            <w:gridSpan w:val="2"/>
            <w:shd w:val="clear" w:color="auto" w:fill="auto"/>
            <w:tcMar>
              <w:top w:w="0" w:type="dxa"/>
              <w:left w:w="10" w:type="dxa"/>
              <w:bottom w:w="0" w:type="dxa"/>
              <w:right w:w="10" w:type="dxa"/>
            </w:tcMar>
          </w:tcPr>
          <w:p w14:paraId="2EAEC43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3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40" w:type="dxa"/>
            <w:shd w:val="clear" w:color="auto" w:fill="auto"/>
            <w:tcMar>
              <w:top w:w="0" w:type="dxa"/>
              <w:left w:w="10" w:type="dxa"/>
              <w:bottom w:w="0" w:type="dxa"/>
              <w:right w:w="10" w:type="dxa"/>
            </w:tcMar>
          </w:tcPr>
          <w:p w14:paraId="2EAEC43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c>
          <w:tcPr>
            <w:tcW w:w="993" w:type="dxa"/>
            <w:gridSpan w:val="2"/>
            <w:shd w:val="clear" w:color="auto" w:fill="auto"/>
            <w:tcMar>
              <w:top w:w="0" w:type="dxa"/>
              <w:left w:w="10" w:type="dxa"/>
              <w:bottom w:w="0" w:type="dxa"/>
              <w:right w:w="10" w:type="dxa"/>
            </w:tcMar>
          </w:tcPr>
          <w:p w14:paraId="2EAEC43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FF0000"/>
                <w:spacing w:val="0"/>
                <w:sz w:val="24"/>
                <w:szCs w:val="24"/>
              </w:rPr>
            </w:pPr>
          </w:p>
        </w:tc>
      </w:tr>
      <w:tr w:rsidR="004A7A2F" w:rsidRPr="004B7096" w14:paraId="2EAEC44A" w14:textId="77777777" w:rsidTr="004A7A2F">
        <w:trPr>
          <w:gridAfter w:val="3"/>
          <w:wAfter w:w="1426" w:type="dxa"/>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35</w:t>
            </w:r>
          </w:p>
        </w:tc>
        <w:tc>
          <w:tcPr>
            <w:tcW w:w="4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 xml:space="preserve">Pagalbinis darbuotojas meno kolektyvui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2" w14:textId="7FE7D85E" w:rsidR="004A7A2F" w:rsidRPr="004B7096" w:rsidRDefault="004A7A2F" w:rsidP="00680971">
            <w:pPr>
              <w:suppressAutoHyphens/>
              <w:autoSpaceDN w:val="0"/>
              <w:spacing w:after="0"/>
              <w:ind w:left="0"/>
              <w:jc w:val="both"/>
              <w:textAlignment w:val="baseline"/>
              <w:rPr>
                <w:rFonts w:ascii="Times New Roman" w:hAnsi="Times New Roman" w:cs="Times New Roman"/>
                <w:color w:val="000000"/>
                <w:spacing w:val="0"/>
                <w:sz w:val="24"/>
                <w:szCs w:val="24"/>
                <w:lang w:eastAsia="lt-LT"/>
              </w:rPr>
            </w:pPr>
            <w:r w:rsidRPr="004B7096">
              <w:rPr>
                <w:rFonts w:ascii="Times New Roman" w:hAnsi="Times New Roman" w:cs="Times New Roman"/>
                <w:color w:val="000000"/>
                <w:spacing w:val="0"/>
                <w:sz w:val="24"/>
                <w:szCs w:val="24"/>
                <w:lang w:eastAsia="lt-LT"/>
              </w:rPr>
              <w:t>Pagalb</w:t>
            </w:r>
            <w:r w:rsidR="004B7096">
              <w:rPr>
                <w:rFonts w:ascii="Times New Roman" w:hAnsi="Times New Roman" w:cs="Times New Roman"/>
                <w:color w:val="000000"/>
                <w:spacing w:val="0"/>
                <w:sz w:val="24"/>
                <w:szCs w:val="24"/>
                <w:lang w:eastAsia="lt-LT"/>
              </w:rPr>
              <w:t>inis</w:t>
            </w:r>
            <w:r w:rsidRPr="004B7096">
              <w:rPr>
                <w:rFonts w:ascii="Times New Roman" w:hAnsi="Times New Roman" w:cs="Times New Roman"/>
                <w:color w:val="000000"/>
                <w:spacing w:val="0"/>
                <w:sz w:val="24"/>
                <w:szCs w:val="24"/>
                <w:lang w:eastAsia="lt-LT"/>
              </w:rPr>
              <w:t xml:space="preserve"> darbininkas</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3"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9333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4"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r w:rsidRPr="004B7096">
              <w:rPr>
                <w:rFonts w:ascii="Times New Roman" w:eastAsia="Calibri" w:hAnsi="Times New Roman" w:cs="Times New Roman"/>
                <w:color w:val="000000"/>
                <w:spacing w:val="0"/>
                <w:sz w:val="24"/>
                <w:szCs w:val="24"/>
              </w:rPr>
              <w:t>0,5</w:t>
            </w:r>
          </w:p>
        </w:tc>
        <w:tc>
          <w:tcPr>
            <w:tcW w:w="57" w:type="dxa"/>
            <w:gridSpan w:val="2"/>
            <w:shd w:val="clear" w:color="auto" w:fill="auto"/>
            <w:tcMar>
              <w:top w:w="0" w:type="dxa"/>
              <w:left w:w="10" w:type="dxa"/>
              <w:bottom w:w="0" w:type="dxa"/>
              <w:right w:w="10" w:type="dxa"/>
            </w:tcMar>
          </w:tcPr>
          <w:p w14:paraId="2EAEC445"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p>
        </w:tc>
        <w:tc>
          <w:tcPr>
            <w:tcW w:w="570" w:type="dxa"/>
            <w:gridSpan w:val="2"/>
            <w:shd w:val="clear" w:color="auto" w:fill="auto"/>
            <w:tcMar>
              <w:top w:w="0" w:type="dxa"/>
              <w:left w:w="10" w:type="dxa"/>
              <w:bottom w:w="0" w:type="dxa"/>
              <w:right w:w="10" w:type="dxa"/>
            </w:tcMar>
          </w:tcPr>
          <w:p w14:paraId="2EAEC446"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p>
        </w:tc>
        <w:tc>
          <w:tcPr>
            <w:tcW w:w="40" w:type="dxa"/>
            <w:shd w:val="clear" w:color="auto" w:fill="auto"/>
            <w:tcMar>
              <w:top w:w="0" w:type="dxa"/>
              <w:left w:w="10" w:type="dxa"/>
              <w:bottom w:w="0" w:type="dxa"/>
              <w:right w:w="10" w:type="dxa"/>
            </w:tcMar>
          </w:tcPr>
          <w:p w14:paraId="2EAEC447"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p>
        </w:tc>
        <w:tc>
          <w:tcPr>
            <w:tcW w:w="40" w:type="dxa"/>
            <w:shd w:val="clear" w:color="auto" w:fill="auto"/>
            <w:tcMar>
              <w:top w:w="0" w:type="dxa"/>
              <w:left w:w="10" w:type="dxa"/>
              <w:bottom w:w="0" w:type="dxa"/>
              <w:right w:w="10" w:type="dxa"/>
            </w:tcMar>
          </w:tcPr>
          <w:p w14:paraId="2EAEC448"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p>
        </w:tc>
        <w:tc>
          <w:tcPr>
            <w:tcW w:w="993" w:type="dxa"/>
            <w:gridSpan w:val="2"/>
            <w:shd w:val="clear" w:color="auto" w:fill="auto"/>
            <w:tcMar>
              <w:top w:w="0" w:type="dxa"/>
              <w:left w:w="10" w:type="dxa"/>
              <w:bottom w:w="0" w:type="dxa"/>
              <w:right w:w="10" w:type="dxa"/>
            </w:tcMar>
          </w:tcPr>
          <w:p w14:paraId="2EAEC449"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spacing w:val="0"/>
                <w:sz w:val="24"/>
                <w:szCs w:val="24"/>
              </w:rPr>
            </w:pPr>
          </w:p>
        </w:tc>
      </w:tr>
      <w:tr w:rsidR="004A7A2F" w:rsidRPr="004B7096" w14:paraId="2EAEC453" w14:textId="77777777" w:rsidTr="004A7A2F">
        <w:tc>
          <w:tcPr>
            <w:tcW w:w="5528" w:type="dxa"/>
            <w:gridSpan w:val="2"/>
            <w:tcBorders>
              <w:top w:val="single" w:sz="4" w:space="0" w:color="000000"/>
              <w:left w:val="single" w:sz="4" w:space="0" w:color="000000"/>
              <w:bottom w:val="single" w:sz="4" w:space="0" w:color="000000"/>
              <w:right w:val="single" w:sz="4" w:space="0" w:color="000000"/>
            </w:tcBorders>
          </w:tcPr>
          <w:p w14:paraId="2EAEC44B"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b/>
                <w:bCs/>
                <w:color w:val="000000"/>
                <w:spacing w:val="0"/>
                <w:sz w:val="24"/>
                <w:szCs w:val="24"/>
              </w:rPr>
            </w:pPr>
          </w:p>
        </w:tc>
        <w:tc>
          <w:tcPr>
            <w:tcW w:w="39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EC44C"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b/>
                <w:bCs/>
                <w:color w:val="000000"/>
                <w:spacing w:val="0"/>
                <w:sz w:val="24"/>
                <w:szCs w:val="24"/>
              </w:rPr>
            </w:pPr>
            <w:r w:rsidRPr="004B7096">
              <w:rPr>
                <w:rFonts w:ascii="Times New Roman" w:eastAsia="Calibri" w:hAnsi="Times New Roman" w:cs="Times New Roman"/>
                <w:b/>
                <w:bCs/>
                <w:color w:val="000000"/>
                <w:spacing w:val="0"/>
                <w:sz w:val="24"/>
                <w:szCs w:val="24"/>
              </w:rPr>
              <w:t>Iš viso 38,5 etatų</w:t>
            </w:r>
          </w:p>
        </w:tc>
        <w:tc>
          <w:tcPr>
            <w:tcW w:w="41" w:type="dxa"/>
          </w:tcPr>
          <w:p w14:paraId="2EAEC44D"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40" w:type="dxa"/>
            <w:shd w:val="clear" w:color="auto" w:fill="auto"/>
            <w:tcMar>
              <w:top w:w="0" w:type="dxa"/>
              <w:left w:w="10" w:type="dxa"/>
              <w:bottom w:w="0" w:type="dxa"/>
              <w:right w:w="10" w:type="dxa"/>
            </w:tcMar>
          </w:tcPr>
          <w:p w14:paraId="2EAEC44E"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993" w:type="dxa"/>
            <w:gridSpan w:val="4"/>
            <w:shd w:val="clear" w:color="auto" w:fill="auto"/>
            <w:tcMar>
              <w:top w:w="0" w:type="dxa"/>
              <w:left w:w="10" w:type="dxa"/>
              <w:bottom w:w="0" w:type="dxa"/>
              <w:right w:w="10" w:type="dxa"/>
            </w:tcMar>
          </w:tcPr>
          <w:p w14:paraId="2EAEC44F"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996" w:type="dxa"/>
            <w:gridSpan w:val="2"/>
            <w:shd w:val="clear" w:color="auto" w:fill="auto"/>
            <w:tcMar>
              <w:top w:w="0" w:type="dxa"/>
              <w:left w:w="10" w:type="dxa"/>
              <w:bottom w:w="0" w:type="dxa"/>
              <w:right w:w="10" w:type="dxa"/>
            </w:tcMar>
          </w:tcPr>
          <w:p w14:paraId="2EAEC450"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993" w:type="dxa"/>
            <w:shd w:val="clear" w:color="auto" w:fill="auto"/>
            <w:tcMar>
              <w:top w:w="0" w:type="dxa"/>
              <w:left w:w="10" w:type="dxa"/>
              <w:bottom w:w="0" w:type="dxa"/>
              <w:right w:w="10" w:type="dxa"/>
            </w:tcMar>
          </w:tcPr>
          <w:p w14:paraId="2EAEC451"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c>
          <w:tcPr>
            <w:tcW w:w="47" w:type="dxa"/>
            <w:shd w:val="clear" w:color="auto" w:fill="auto"/>
            <w:tcMar>
              <w:top w:w="0" w:type="dxa"/>
              <w:left w:w="10" w:type="dxa"/>
              <w:bottom w:w="0" w:type="dxa"/>
              <w:right w:w="10" w:type="dxa"/>
            </w:tcMar>
          </w:tcPr>
          <w:p w14:paraId="2EAEC452" w14:textId="77777777" w:rsidR="004A7A2F" w:rsidRPr="004B7096" w:rsidRDefault="004A7A2F" w:rsidP="00680971">
            <w:pPr>
              <w:suppressAutoHyphens/>
              <w:autoSpaceDN w:val="0"/>
              <w:spacing w:after="0"/>
              <w:ind w:left="0"/>
              <w:jc w:val="both"/>
              <w:textAlignment w:val="baseline"/>
              <w:rPr>
                <w:rFonts w:ascii="Times New Roman" w:eastAsia="Calibri" w:hAnsi="Times New Roman" w:cs="Times New Roman"/>
                <w:color w:val="000000"/>
                <w:spacing w:val="0"/>
                <w:sz w:val="24"/>
                <w:szCs w:val="24"/>
              </w:rPr>
            </w:pPr>
          </w:p>
        </w:tc>
      </w:tr>
    </w:tbl>
    <w:p w14:paraId="2EAEC454" w14:textId="77777777" w:rsidR="00716DA3" w:rsidRPr="004B7096" w:rsidRDefault="00716DA3" w:rsidP="00680971">
      <w:pPr>
        <w:pStyle w:val="Pagrindinistekstas"/>
        <w:spacing w:after="0"/>
        <w:ind w:left="0"/>
        <w:jc w:val="both"/>
        <w:rPr>
          <w:rFonts w:ascii="Times New Roman" w:hAnsi="Times New Roman" w:cs="Times New Roman"/>
          <w:bCs/>
          <w:color w:val="000000"/>
          <w:sz w:val="24"/>
          <w:szCs w:val="24"/>
        </w:rPr>
      </w:pPr>
    </w:p>
    <w:p w14:paraId="2EAEC455" w14:textId="77777777" w:rsidR="00731344" w:rsidRPr="004B7096" w:rsidRDefault="00731344" w:rsidP="00680971">
      <w:pPr>
        <w:pStyle w:val="Pagrindinistekstas"/>
        <w:spacing w:after="0"/>
        <w:ind w:left="0"/>
        <w:jc w:val="both"/>
        <w:rPr>
          <w:rFonts w:ascii="Times New Roman" w:hAnsi="Times New Roman" w:cs="Times New Roman"/>
          <w:bCs/>
          <w:color w:val="000000"/>
          <w:sz w:val="24"/>
          <w:szCs w:val="24"/>
        </w:rPr>
      </w:pPr>
    </w:p>
    <w:p w14:paraId="2EAEC456" w14:textId="07DB37F0" w:rsidR="00981EBA" w:rsidRPr="004B7096" w:rsidRDefault="00370FB5" w:rsidP="00680971">
      <w:pPr>
        <w:pStyle w:val="Pagrindinistekstas"/>
        <w:spacing w:after="0"/>
        <w:ind w:left="0"/>
        <w:jc w:val="both"/>
        <w:rPr>
          <w:rFonts w:ascii="Times New Roman" w:hAnsi="Times New Roman" w:cs="Times New Roman"/>
          <w:b/>
          <w:bCs/>
          <w:color w:val="000000"/>
          <w:spacing w:val="0"/>
          <w:sz w:val="24"/>
          <w:szCs w:val="24"/>
          <w:lang w:eastAsia="lt-LT"/>
        </w:rPr>
      </w:pPr>
      <w:r>
        <w:rPr>
          <w:rFonts w:ascii="Times New Roman" w:hAnsi="Times New Roman" w:cs="Times New Roman"/>
          <w:b/>
          <w:bCs/>
          <w:color w:val="000000"/>
          <w:spacing w:val="0"/>
          <w:sz w:val="24"/>
          <w:szCs w:val="24"/>
          <w:lang w:eastAsia="lt-LT"/>
        </w:rPr>
        <w:tab/>
      </w:r>
      <w:r w:rsidR="006A6B1C" w:rsidRPr="004B7096">
        <w:rPr>
          <w:rFonts w:ascii="Times New Roman" w:hAnsi="Times New Roman" w:cs="Times New Roman"/>
          <w:b/>
          <w:bCs/>
          <w:color w:val="000000"/>
          <w:spacing w:val="0"/>
          <w:sz w:val="24"/>
          <w:szCs w:val="24"/>
          <w:lang w:eastAsia="lt-LT"/>
        </w:rPr>
        <w:t>Infrastruktūra ir jos</w:t>
      </w:r>
      <w:r w:rsidR="00B02AF6" w:rsidRPr="004B7096">
        <w:rPr>
          <w:rFonts w:ascii="Times New Roman" w:hAnsi="Times New Roman" w:cs="Times New Roman"/>
          <w:b/>
          <w:bCs/>
          <w:color w:val="000000"/>
          <w:spacing w:val="0"/>
          <w:sz w:val="24"/>
          <w:szCs w:val="24"/>
          <w:lang w:eastAsia="lt-LT"/>
        </w:rPr>
        <w:t xml:space="preserve"> pokyčiai</w:t>
      </w:r>
      <w:r w:rsidR="006E782E" w:rsidRPr="004B7096">
        <w:rPr>
          <w:rFonts w:ascii="Times New Roman" w:hAnsi="Times New Roman" w:cs="Times New Roman"/>
          <w:b/>
          <w:bCs/>
          <w:color w:val="000000"/>
          <w:spacing w:val="0"/>
          <w:sz w:val="24"/>
          <w:szCs w:val="24"/>
          <w:lang w:eastAsia="lt-LT"/>
        </w:rPr>
        <w:t xml:space="preserve">. </w:t>
      </w:r>
    </w:p>
    <w:p w14:paraId="2EAEC457" w14:textId="41619593" w:rsidR="00D707A5" w:rsidRPr="004B7096" w:rsidRDefault="00370FB5" w:rsidP="00680971">
      <w:pPr>
        <w:pStyle w:val="Pagrindinistekstas"/>
        <w:spacing w:after="0"/>
        <w:ind w:left="0"/>
        <w:jc w:val="both"/>
        <w:rPr>
          <w:rFonts w:ascii="Times New Roman" w:hAnsi="Times New Roman" w:cs="Times New Roman"/>
          <w:bCs/>
          <w:color w:val="000000"/>
          <w:spacing w:val="0"/>
          <w:sz w:val="24"/>
          <w:szCs w:val="24"/>
          <w:lang w:eastAsia="lt-LT"/>
        </w:rPr>
      </w:pPr>
      <w:r>
        <w:rPr>
          <w:rFonts w:ascii="Times New Roman" w:hAnsi="Times New Roman" w:cs="Times New Roman"/>
          <w:bCs/>
          <w:color w:val="000000"/>
          <w:spacing w:val="0"/>
          <w:sz w:val="24"/>
          <w:szCs w:val="24"/>
          <w:lang w:eastAsia="lt-LT"/>
        </w:rPr>
        <w:tab/>
      </w:r>
      <w:r w:rsidR="006E782E" w:rsidRPr="004B7096">
        <w:rPr>
          <w:rFonts w:ascii="Times New Roman" w:hAnsi="Times New Roman" w:cs="Times New Roman"/>
          <w:bCs/>
          <w:color w:val="000000"/>
          <w:spacing w:val="0"/>
          <w:sz w:val="24"/>
          <w:szCs w:val="24"/>
          <w:lang w:eastAsia="lt-LT"/>
        </w:rPr>
        <w:t>Per 202</w:t>
      </w:r>
      <w:r w:rsidR="00AF7E0C" w:rsidRPr="004B7096">
        <w:rPr>
          <w:rFonts w:ascii="Times New Roman" w:hAnsi="Times New Roman" w:cs="Times New Roman"/>
          <w:bCs/>
          <w:color w:val="000000"/>
          <w:spacing w:val="0"/>
          <w:sz w:val="24"/>
          <w:szCs w:val="24"/>
          <w:lang w:eastAsia="lt-LT"/>
        </w:rPr>
        <w:t>1</w:t>
      </w:r>
      <w:r w:rsidR="00981EBA" w:rsidRPr="004B7096">
        <w:rPr>
          <w:rFonts w:ascii="Times New Roman" w:hAnsi="Times New Roman" w:cs="Times New Roman"/>
          <w:bCs/>
          <w:color w:val="000000"/>
          <w:spacing w:val="0"/>
          <w:sz w:val="24"/>
          <w:szCs w:val="24"/>
          <w:lang w:eastAsia="lt-LT"/>
        </w:rPr>
        <w:t xml:space="preserve"> m.</w:t>
      </w:r>
      <w:r w:rsidR="006E782E" w:rsidRPr="004B7096">
        <w:rPr>
          <w:rFonts w:ascii="Times New Roman" w:hAnsi="Times New Roman" w:cs="Times New Roman"/>
          <w:bCs/>
          <w:color w:val="000000"/>
          <w:spacing w:val="0"/>
          <w:sz w:val="24"/>
          <w:szCs w:val="24"/>
          <w:lang w:eastAsia="lt-LT"/>
        </w:rPr>
        <w:t xml:space="preserve"> įsigyta</w:t>
      </w:r>
      <w:r w:rsidR="00981EBA" w:rsidRPr="004B7096">
        <w:rPr>
          <w:rFonts w:ascii="Times New Roman" w:hAnsi="Times New Roman" w:cs="Times New Roman"/>
          <w:bCs/>
          <w:color w:val="000000"/>
          <w:spacing w:val="0"/>
          <w:sz w:val="24"/>
          <w:szCs w:val="24"/>
          <w:lang w:eastAsia="lt-LT"/>
        </w:rPr>
        <w:t>s ilgalaikis turtas</w:t>
      </w:r>
      <w:r w:rsidR="00B02AF6" w:rsidRPr="004B7096">
        <w:rPr>
          <w:rFonts w:ascii="Times New Roman" w:hAnsi="Times New Roman" w:cs="Times New Roman"/>
          <w:bCs/>
          <w:color w:val="000000"/>
          <w:spacing w:val="0"/>
          <w:sz w:val="24"/>
          <w:szCs w:val="24"/>
          <w:lang w:eastAsia="lt-LT"/>
        </w:rPr>
        <w:t>:</w:t>
      </w:r>
      <w:r w:rsidR="006A6B1C" w:rsidRPr="004B7096">
        <w:rPr>
          <w:rFonts w:ascii="Times New Roman" w:hAnsi="Times New Roman" w:cs="Times New Roman"/>
          <w:bCs/>
          <w:color w:val="000000"/>
          <w:spacing w:val="0"/>
          <w:sz w:val="24"/>
          <w:szCs w:val="24"/>
          <w:lang w:eastAsia="lt-LT"/>
        </w:rPr>
        <w:t xml:space="preserve"> </w:t>
      </w:r>
    </w:p>
    <w:p w14:paraId="2EAEC458" w14:textId="120819CE"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Monitori</w:t>
      </w:r>
      <w:r w:rsidR="002C4AE8" w:rsidRPr="004B7096">
        <w:rPr>
          <w:rFonts w:ascii="Times New Roman" w:hAnsi="Times New Roman"/>
          <w:sz w:val="24"/>
          <w:szCs w:val="24"/>
        </w:rPr>
        <w:t>us</w:t>
      </w:r>
      <w:r w:rsidRPr="004B7096">
        <w:rPr>
          <w:rFonts w:ascii="Times New Roman" w:hAnsi="Times New Roman"/>
          <w:sz w:val="24"/>
          <w:szCs w:val="24"/>
        </w:rPr>
        <w:t xml:space="preserve"> DELL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3 vnt.</w:t>
      </w:r>
    </w:p>
    <w:p w14:paraId="2EAEC459" w14:textId="3AD40076"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Kompiuteris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2 vnt.</w:t>
      </w:r>
    </w:p>
    <w:p w14:paraId="2EAEC45A" w14:textId="2F70B59F"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Garso ir šviesos įrangos stalas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 vnt.</w:t>
      </w:r>
    </w:p>
    <w:p w14:paraId="2EAEC45B" w14:textId="65DA02EE"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proofErr w:type="spellStart"/>
      <w:r w:rsidRPr="004B7096">
        <w:rPr>
          <w:rFonts w:ascii="Times New Roman" w:hAnsi="Times New Roman"/>
          <w:sz w:val="24"/>
          <w:szCs w:val="24"/>
        </w:rPr>
        <w:t>V</w:t>
      </w:r>
      <w:r w:rsidR="004B7096">
        <w:rPr>
          <w:rFonts w:ascii="Times New Roman" w:hAnsi="Times New Roman"/>
          <w:sz w:val="24"/>
          <w:szCs w:val="24"/>
        </w:rPr>
        <w:t>e</w:t>
      </w:r>
      <w:r w:rsidRPr="004B7096">
        <w:rPr>
          <w:rFonts w:ascii="Times New Roman" w:hAnsi="Times New Roman"/>
          <w:sz w:val="24"/>
          <w:szCs w:val="24"/>
        </w:rPr>
        <w:t>japjovė</w:t>
      </w:r>
      <w:proofErr w:type="spellEnd"/>
      <w:r w:rsidRPr="004B7096">
        <w:rPr>
          <w:rFonts w:ascii="Times New Roman" w:hAnsi="Times New Roman"/>
          <w:sz w:val="24"/>
          <w:szCs w:val="24"/>
        </w:rPr>
        <w:t xml:space="preserve"> MTD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 vnt.</w:t>
      </w:r>
    </w:p>
    <w:p w14:paraId="2EAEC45C" w14:textId="4B1BFE04"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Sniego mašina YETI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1 vnt.</w:t>
      </w:r>
    </w:p>
    <w:p w14:paraId="2EAEC45D" w14:textId="1CAA76F8"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Garso įrang</w:t>
      </w:r>
      <w:r w:rsidR="004137BD">
        <w:rPr>
          <w:rFonts w:ascii="Times New Roman" w:hAnsi="Times New Roman"/>
          <w:sz w:val="24"/>
          <w:szCs w:val="24"/>
        </w:rPr>
        <w:t>os</w:t>
      </w:r>
      <w:r w:rsidRPr="004B7096">
        <w:rPr>
          <w:rFonts w:ascii="Times New Roman" w:hAnsi="Times New Roman"/>
          <w:sz w:val="24"/>
          <w:szCs w:val="24"/>
        </w:rPr>
        <w:t xml:space="preserve"> </w:t>
      </w:r>
      <w:r w:rsidR="00F47BB3" w:rsidRPr="004B7096">
        <w:rPr>
          <w:rFonts w:ascii="Times New Roman" w:hAnsi="Times New Roman"/>
          <w:sz w:val="24"/>
          <w:szCs w:val="24"/>
        </w:rPr>
        <w:t>„</w:t>
      </w:r>
      <w:proofErr w:type="spellStart"/>
      <w:r w:rsidRPr="004B7096">
        <w:rPr>
          <w:rFonts w:ascii="Times New Roman" w:hAnsi="Times New Roman"/>
          <w:sz w:val="24"/>
          <w:szCs w:val="24"/>
        </w:rPr>
        <w:t>Takstar</w:t>
      </w:r>
      <w:proofErr w:type="spellEnd"/>
      <w:r w:rsidR="00F47BB3" w:rsidRPr="004B7096">
        <w:rPr>
          <w:rFonts w:ascii="Times New Roman" w:hAnsi="Times New Roman"/>
          <w:sz w:val="24"/>
          <w:szCs w:val="24"/>
        </w:rPr>
        <w:t>“</w:t>
      </w:r>
      <w:r w:rsidRPr="004B7096">
        <w:rPr>
          <w:rFonts w:ascii="Times New Roman" w:hAnsi="Times New Roman"/>
          <w:sz w:val="24"/>
          <w:szCs w:val="24"/>
        </w:rPr>
        <w:t xml:space="preserve"> siųstuvas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2 vnt.</w:t>
      </w:r>
    </w:p>
    <w:p w14:paraId="2EAEC45E" w14:textId="214F60BD" w:rsidR="0024290F" w:rsidRPr="004B7096" w:rsidRDefault="0024290F"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Spint</w:t>
      </w:r>
      <w:r w:rsidR="002C4AE8" w:rsidRPr="004B7096">
        <w:rPr>
          <w:rFonts w:ascii="Times New Roman" w:hAnsi="Times New Roman"/>
          <w:sz w:val="24"/>
          <w:szCs w:val="24"/>
        </w:rPr>
        <w:t>a</w:t>
      </w:r>
      <w:r w:rsidR="007A40EE">
        <w:rPr>
          <w:rFonts w:ascii="Times New Roman" w:hAnsi="Times New Roman"/>
          <w:sz w:val="24"/>
          <w:szCs w:val="24"/>
        </w:rPr>
        <w:t xml:space="preserve">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4 vnt.</w:t>
      </w:r>
    </w:p>
    <w:p w14:paraId="2EAEC45F" w14:textId="73572421"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Kėdė „Europa“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 xml:space="preserve">30 vnt. </w:t>
      </w:r>
    </w:p>
    <w:p w14:paraId="2EAEC460" w14:textId="6EFF95C5" w:rsidR="00716DA3" w:rsidRPr="004B7096" w:rsidRDefault="0092047C"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LED</w:t>
      </w:r>
      <w:r w:rsidR="00716DA3" w:rsidRPr="004B7096">
        <w:rPr>
          <w:rFonts w:ascii="Times New Roman" w:hAnsi="Times New Roman"/>
          <w:sz w:val="24"/>
          <w:szCs w:val="24"/>
        </w:rPr>
        <w:t xml:space="preserve"> prožektori</w:t>
      </w:r>
      <w:r w:rsidR="002C4AE8" w:rsidRPr="004B7096">
        <w:rPr>
          <w:rFonts w:ascii="Times New Roman" w:hAnsi="Times New Roman"/>
          <w:sz w:val="24"/>
          <w:szCs w:val="24"/>
        </w:rPr>
        <w:t>us</w:t>
      </w:r>
      <w:r w:rsidR="00716DA3" w:rsidRPr="004B7096">
        <w:rPr>
          <w:rFonts w:ascii="Times New Roman" w:hAnsi="Times New Roman"/>
          <w:sz w:val="24"/>
          <w:szCs w:val="24"/>
        </w:rPr>
        <w:t xml:space="preserve"> </w:t>
      </w:r>
      <w:r w:rsidR="007A40EE" w:rsidRPr="004B7096">
        <w:rPr>
          <w:rFonts w:ascii="Times New Roman" w:hAnsi="Times New Roman"/>
          <w:sz w:val="24"/>
          <w:szCs w:val="24"/>
          <w:lang w:eastAsia="lt-LT"/>
        </w:rPr>
        <w:t>–</w:t>
      </w:r>
      <w:r w:rsidR="00716DA3" w:rsidRPr="004B7096">
        <w:rPr>
          <w:rFonts w:ascii="Times New Roman" w:hAnsi="Times New Roman"/>
          <w:sz w:val="24"/>
          <w:szCs w:val="24"/>
        </w:rPr>
        <w:t xml:space="preserve"> 2 vnt.</w:t>
      </w:r>
    </w:p>
    <w:p w14:paraId="2EAEC461" w14:textId="08B8432B"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Nešiojamas</w:t>
      </w:r>
      <w:r w:rsidR="00D22B95">
        <w:rPr>
          <w:rFonts w:ascii="Times New Roman" w:hAnsi="Times New Roman"/>
          <w:sz w:val="24"/>
          <w:szCs w:val="24"/>
        </w:rPr>
        <w:t>is</w:t>
      </w:r>
      <w:r w:rsidRPr="004B7096">
        <w:rPr>
          <w:rFonts w:ascii="Times New Roman" w:hAnsi="Times New Roman"/>
          <w:sz w:val="24"/>
          <w:szCs w:val="24"/>
        </w:rPr>
        <w:t xml:space="preserve"> kompiuteris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 vnt. </w:t>
      </w:r>
    </w:p>
    <w:p w14:paraId="2EAEC462" w14:textId="04E5AEAC"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Garso režisieriaus pultas su transportavimo dėže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1 vnt.</w:t>
      </w:r>
    </w:p>
    <w:p w14:paraId="2EAEC463" w14:textId="647A81CC"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Įtaisa</w:t>
      </w:r>
      <w:r w:rsidR="002C4AE8" w:rsidRPr="004B7096">
        <w:rPr>
          <w:rFonts w:ascii="Times New Roman" w:hAnsi="Times New Roman"/>
          <w:sz w:val="24"/>
          <w:szCs w:val="24"/>
        </w:rPr>
        <w:t>s</w:t>
      </w:r>
      <w:r w:rsidR="004137BD">
        <w:rPr>
          <w:rFonts w:ascii="Times New Roman" w:hAnsi="Times New Roman"/>
          <w:sz w:val="24"/>
          <w:szCs w:val="24"/>
        </w:rPr>
        <w:t>,</w:t>
      </w:r>
      <w:r w:rsidRPr="004B7096">
        <w:rPr>
          <w:rFonts w:ascii="Times New Roman" w:hAnsi="Times New Roman"/>
          <w:sz w:val="24"/>
          <w:szCs w:val="24"/>
        </w:rPr>
        <w:t xml:space="preserve"> leidžiant</w:t>
      </w:r>
      <w:r w:rsidR="002C4AE8" w:rsidRPr="004B7096">
        <w:rPr>
          <w:rFonts w:ascii="Times New Roman" w:hAnsi="Times New Roman"/>
          <w:sz w:val="24"/>
          <w:szCs w:val="24"/>
        </w:rPr>
        <w:t>is</w:t>
      </w:r>
      <w:r w:rsidRPr="004B7096">
        <w:rPr>
          <w:rFonts w:ascii="Times New Roman" w:hAnsi="Times New Roman"/>
          <w:sz w:val="24"/>
          <w:szCs w:val="24"/>
        </w:rPr>
        <w:t xml:space="preserve"> statyti</w:t>
      </w:r>
      <w:r w:rsidR="002C4AE8" w:rsidRPr="004B7096">
        <w:rPr>
          <w:rFonts w:ascii="Times New Roman" w:hAnsi="Times New Roman"/>
          <w:sz w:val="24"/>
          <w:szCs w:val="24"/>
        </w:rPr>
        <w:t>/</w:t>
      </w:r>
      <w:r w:rsidRPr="004B7096">
        <w:rPr>
          <w:rFonts w:ascii="Times New Roman" w:hAnsi="Times New Roman"/>
          <w:sz w:val="24"/>
          <w:szCs w:val="24"/>
        </w:rPr>
        <w:t xml:space="preserve">kabinti kolonėles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12 vnt.</w:t>
      </w:r>
    </w:p>
    <w:p w14:paraId="2EAEC464" w14:textId="034DFFA2"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Žemų dažnių kolonėlė </w:t>
      </w:r>
      <w:r w:rsidR="007A40EE" w:rsidRPr="004B7096">
        <w:rPr>
          <w:rFonts w:ascii="Times New Roman" w:hAnsi="Times New Roman"/>
          <w:sz w:val="24"/>
          <w:szCs w:val="24"/>
          <w:lang w:eastAsia="lt-LT"/>
        </w:rPr>
        <w:t>–</w:t>
      </w:r>
      <w:r w:rsidR="0032387A" w:rsidRPr="004B7096">
        <w:rPr>
          <w:rFonts w:ascii="Times New Roman" w:hAnsi="Times New Roman"/>
          <w:sz w:val="24"/>
          <w:szCs w:val="24"/>
        </w:rPr>
        <w:t xml:space="preserve"> </w:t>
      </w:r>
      <w:r w:rsidRPr="004B7096">
        <w:rPr>
          <w:rFonts w:ascii="Times New Roman" w:hAnsi="Times New Roman"/>
          <w:sz w:val="24"/>
          <w:szCs w:val="24"/>
        </w:rPr>
        <w:t>4 vnt.</w:t>
      </w:r>
    </w:p>
    <w:p w14:paraId="2EAEC465" w14:textId="3D5891C6"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Stiprintuvas </w:t>
      </w:r>
      <w:r w:rsidR="00F47BB3" w:rsidRPr="004B7096">
        <w:rPr>
          <w:rFonts w:ascii="Times New Roman" w:hAnsi="Times New Roman"/>
          <w:sz w:val="24"/>
          <w:szCs w:val="24"/>
        </w:rPr>
        <w:t>„</w:t>
      </w:r>
      <w:proofErr w:type="spellStart"/>
      <w:r w:rsidRPr="004B7096">
        <w:rPr>
          <w:rFonts w:ascii="Times New Roman" w:hAnsi="Times New Roman"/>
          <w:sz w:val="24"/>
          <w:szCs w:val="24"/>
        </w:rPr>
        <w:t>Funktion</w:t>
      </w:r>
      <w:proofErr w:type="spellEnd"/>
      <w:r w:rsidRPr="004B7096">
        <w:rPr>
          <w:rFonts w:ascii="Times New Roman" w:hAnsi="Times New Roman"/>
          <w:sz w:val="24"/>
          <w:szCs w:val="24"/>
        </w:rPr>
        <w:t xml:space="preserve"> One</w:t>
      </w:r>
      <w:r w:rsidR="00F47BB3" w:rsidRPr="004B7096">
        <w:rPr>
          <w:rFonts w:ascii="Times New Roman" w:hAnsi="Times New Roman"/>
          <w:sz w:val="24"/>
          <w:szCs w:val="24"/>
        </w:rPr>
        <w:t>“</w:t>
      </w:r>
      <w:r w:rsidRPr="004B7096">
        <w:rPr>
          <w:rFonts w:ascii="Times New Roman" w:hAnsi="Times New Roman"/>
          <w:sz w:val="24"/>
          <w:szCs w:val="24"/>
        </w:rPr>
        <w:t xml:space="preserve">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5 vnt.</w:t>
      </w:r>
    </w:p>
    <w:p w14:paraId="2EAEC466" w14:textId="4C2A23C3"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Monitorinė kolonėlė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4 vnt.</w:t>
      </w:r>
    </w:p>
    <w:p w14:paraId="2EAEC467" w14:textId="2BD884D8" w:rsidR="00716DA3" w:rsidRPr="004B7096" w:rsidRDefault="0092047C"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Bevielių ir radi</w:t>
      </w:r>
      <w:r w:rsidR="004137BD">
        <w:rPr>
          <w:rFonts w:ascii="Times New Roman" w:hAnsi="Times New Roman"/>
          <w:sz w:val="24"/>
          <w:szCs w:val="24"/>
        </w:rPr>
        <w:t>j</w:t>
      </w:r>
      <w:r w:rsidRPr="004B7096">
        <w:rPr>
          <w:rFonts w:ascii="Times New Roman" w:hAnsi="Times New Roman"/>
          <w:sz w:val="24"/>
          <w:szCs w:val="24"/>
        </w:rPr>
        <w:t xml:space="preserve">o </w:t>
      </w:r>
      <w:r w:rsidR="00716DA3" w:rsidRPr="004B7096">
        <w:rPr>
          <w:rFonts w:ascii="Times New Roman" w:hAnsi="Times New Roman"/>
          <w:sz w:val="24"/>
          <w:szCs w:val="24"/>
        </w:rPr>
        <w:t xml:space="preserve">mikrofonų </w:t>
      </w:r>
      <w:r w:rsidR="00F47BB3" w:rsidRPr="004B7096">
        <w:rPr>
          <w:rFonts w:ascii="Times New Roman" w:hAnsi="Times New Roman"/>
          <w:sz w:val="24"/>
          <w:szCs w:val="24"/>
        </w:rPr>
        <w:t>„</w:t>
      </w:r>
      <w:proofErr w:type="spellStart"/>
      <w:r w:rsidR="00716DA3" w:rsidRPr="004B7096">
        <w:rPr>
          <w:rFonts w:ascii="Times New Roman" w:hAnsi="Times New Roman"/>
          <w:sz w:val="24"/>
          <w:szCs w:val="24"/>
        </w:rPr>
        <w:t>Shure</w:t>
      </w:r>
      <w:proofErr w:type="spellEnd"/>
      <w:r w:rsidR="00F47BB3" w:rsidRPr="004B7096">
        <w:rPr>
          <w:rFonts w:ascii="Times New Roman" w:hAnsi="Times New Roman"/>
          <w:sz w:val="24"/>
          <w:szCs w:val="24"/>
        </w:rPr>
        <w:t>“</w:t>
      </w:r>
      <w:r w:rsidR="00716DA3" w:rsidRPr="004B7096">
        <w:rPr>
          <w:rFonts w:ascii="Times New Roman" w:hAnsi="Times New Roman"/>
          <w:sz w:val="24"/>
          <w:szCs w:val="24"/>
        </w:rPr>
        <w:t xml:space="preserve"> komplekta</w:t>
      </w:r>
      <w:r w:rsidR="002C4AE8" w:rsidRPr="004B7096">
        <w:rPr>
          <w:rFonts w:ascii="Times New Roman" w:hAnsi="Times New Roman"/>
          <w:sz w:val="24"/>
          <w:szCs w:val="24"/>
        </w:rPr>
        <w:t>s</w:t>
      </w:r>
      <w:r w:rsidR="00716DA3" w:rsidRPr="004B7096">
        <w:rPr>
          <w:rFonts w:ascii="Times New Roman" w:hAnsi="Times New Roman"/>
          <w:sz w:val="24"/>
          <w:szCs w:val="24"/>
        </w:rPr>
        <w:t xml:space="preserve"> </w:t>
      </w:r>
      <w:r w:rsidR="007A40EE" w:rsidRPr="004B7096">
        <w:rPr>
          <w:rFonts w:ascii="Times New Roman" w:hAnsi="Times New Roman"/>
          <w:sz w:val="24"/>
          <w:szCs w:val="24"/>
          <w:lang w:eastAsia="lt-LT"/>
        </w:rPr>
        <w:t>–</w:t>
      </w:r>
      <w:r w:rsidR="00716DA3" w:rsidRPr="004B7096">
        <w:rPr>
          <w:rFonts w:ascii="Times New Roman" w:hAnsi="Times New Roman"/>
          <w:sz w:val="24"/>
          <w:szCs w:val="24"/>
        </w:rPr>
        <w:t xml:space="preserve"> 5 vnt.</w:t>
      </w:r>
    </w:p>
    <w:p w14:paraId="2EAEC468" w14:textId="27626461"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Įtampos distributorius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 vnt.</w:t>
      </w:r>
    </w:p>
    <w:p w14:paraId="2EAEC469" w14:textId="51FB4B57"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Švies</w:t>
      </w:r>
      <w:r w:rsidR="002C4AE8" w:rsidRPr="004B7096">
        <w:rPr>
          <w:rFonts w:ascii="Times New Roman" w:hAnsi="Times New Roman"/>
          <w:sz w:val="24"/>
          <w:szCs w:val="24"/>
        </w:rPr>
        <w:t>ų</w:t>
      </w:r>
      <w:r w:rsidRPr="004B7096">
        <w:rPr>
          <w:rFonts w:ascii="Times New Roman" w:hAnsi="Times New Roman"/>
          <w:sz w:val="24"/>
          <w:szCs w:val="24"/>
        </w:rPr>
        <w:t xml:space="preserve"> valdymo pultas su transportavimo dėže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 vnt.</w:t>
      </w:r>
    </w:p>
    <w:p w14:paraId="2EAEC46A" w14:textId="11337FE8"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proofErr w:type="spellStart"/>
      <w:r w:rsidRPr="004B7096">
        <w:rPr>
          <w:rFonts w:ascii="Times New Roman" w:hAnsi="Times New Roman"/>
          <w:sz w:val="24"/>
          <w:szCs w:val="24"/>
        </w:rPr>
        <w:t>Efektini</w:t>
      </w:r>
      <w:r w:rsidR="002C4AE8" w:rsidRPr="004B7096">
        <w:rPr>
          <w:rFonts w:ascii="Times New Roman" w:hAnsi="Times New Roman"/>
          <w:sz w:val="24"/>
          <w:szCs w:val="24"/>
        </w:rPr>
        <w:t>s</w:t>
      </w:r>
      <w:proofErr w:type="spellEnd"/>
      <w:r w:rsidRPr="004B7096">
        <w:rPr>
          <w:rFonts w:ascii="Times New Roman" w:hAnsi="Times New Roman"/>
          <w:sz w:val="24"/>
          <w:szCs w:val="24"/>
        </w:rPr>
        <w:t xml:space="preserve"> prožektori</w:t>
      </w:r>
      <w:r w:rsidR="002C4AE8" w:rsidRPr="004B7096">
        <w:rPr>
          <w:rFonts w:ascii="Times New Roman" w:hAnsi="Times New Roman"/>
          <w:sz w:val="24"/>
          <w:szCs w:val="24"/>
        </w:rPr>
        <w:t>us</w:t>
      </w:r>
      <w:r w:rsidR="007A40EE">
        <w:rPr>
          <w:rFonts w:ascii="Times New Roman" w:hAnsi="Times New Roman"/>
          <w:sz w:val="24"/>
          <w:szCs w:val="24"/>
        </w:rPr>
        <w:t xml:space="preserve">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14 vnt.</w:t>
      </w:r>
    </w:p>
    <w:p w14:paraId="2EAEC46B" w14:textId="33EB36C7"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Prožektorių transportavimo dėžė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7 vnt.</w:t>
      </w:r>
    </w:p>
    <w:p w14:paraId="2EAEC46C" w14:textId="77951A15"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Apšvietimo įrangos tvirtinimo stovų komplekta</w:t>
      </w:r>
      <w:r w:rsidR="002C4AE8" w:rsidRPr="004B7096">
        <w:rPr>
          <w:rFonts w:ascii="Times New Roman" w:hAnsi="Times New Roman"/>
          <w:sz w:val="24"/>
          <w:szCs w:val="24"/>
        </w:rPr>
        <w:t>s</w:t>
      </w:r>
      <w:r w:rsidRPr="004B7096">
        <w:rPr>
          <w:rFonts w:ascii="Times New Roman" w:hAnsi="Times New Roman"/>
          <w:sz w:val="24"/>
          <w:szCs w:val="24"/>
        </w:rPr>
        <w:t xml:space="preserve">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5 vnt.</w:t>
      </w:r>
    </w:p>
    <w:p w14:paraId="2EAEC46D" w14:textId="75105041"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Elektros energijos distributorius </w:t>
      </w:r>
      <w:r w:rsidR="007A40EE" w:rsidRPr="004B7096">
        <w:rPr>
          <w:rFonts w:ascii="Times New Roman" w:hAnsi="Times New Roman"/>
          <w:sz w:val="24"/>
          <w:szCs w:val="24"/>
          <w:lang w:eastAsia="lt-LT"/>
        </w:rPr>
        <w:t>–</w:t>
      </w:r>
      <w:r w:rsidR="007A40EE">
        <w:rPr>
          <w:rFonts w:ascii="Times New Roman" w:hAnsi="Times New Roman"/>
          <w:sz w:val="24"/>
          <w:szCs w:val="24"/>
          <w:lang w:eastAsia="lt-LT"/>
        </w:rPr>
        <w:t xml:space="preserve"> </w:t>
      </w:r>
      <w:r w:rsidRPr="004B7096">
        <w:rPr>
          <w:rFonts w:ascii="Times New Roman" w:hAnsi="Times New Roman"/>
          <w:sz w:val="24"/>
          <w:szCs w:val="24"/>
        </w:rPr>
        <w:t>1 vnt.</w:t>
      </w:r>
    </w:p>
    <w:p w14:paraId="2EAEC46E" w14:textId="07CAE27C"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Įvairaus ilgio prailgintuva</w:t>
      </w:r>
      <w:r w:rsidR="002C4AE8" w:rsidRPr="004B7096">
        <w:rPr>
          <w:rFonts w:ascii="Times New Roman" w:hAnsi="Times New Roman"/>
          <w:sz w:val="24"/>
          <w:szCs w:val="24"/>
        </w:rPr>
        <w:t>s</w:t>
      </w:r>
      <w:r w:rsidRPr="004B7096">
        <w:rPr>
          <w:rFonts w:ascii="Times New Roman" w:hAnsi="Times New Roman"/>
          <w:sz w:val="24"/>
          <w:szCs w:val="24"/>
        </w:rPr>
        <w:t xml:space="preserve"> ir DMX kabeli</w:t>
      </w:r>
      <w:r w:rsidR="002C4AE8" w:rsidRPr="004B7096">
        <w:rPr>
          <w:rFonts w:ascii="Times New Roman" w:hAnsi="Times New Roman"/>
          <w:sz w:val="24"/>
          <w:szCs w:val="24"/>
        </w:rPr>
        <w:t>s</w:t>
      </w:r>
      <w:r w:rsidRPr="004B7096">
        <w:rPr>
          <w:rFonts w:ascii="Times New Roman" w:hAnsi="Times New Roman"/>
          <w:sz w:val="24"/>
          <w:szCs w:val="24"/>
        </w:rPr>
        <w:t xml:space="preserve"> su jungtimis </w:t>
      </w:r>
      <w:r w:rsidR="007A40EE" w:rsidRPr="004B7096">
        <w:rPr>
          <w:rFonts w:ascii="Times New Roman" w:hAnsi="Times New Roman"/>
          <w:sz w:val="24"/>
          <w:szCs w:val="24"/>
          <w:lang w:eastAsia="lt-LT"/>
        </w:rPr>
        <w:t>–</w:t>
      </w:r>
      <w:r w:rsidR="007A40EE">
        <w:rPr>
          <w:rFonts w:ascii="Times New Roman" w:hAnsi="Times New Roman"/>
          <w:sz w:val="24"/>
          <w:szCs w:val="24"/>
          <w:lang w:eastAsia="lt-LT"/>
        </w:rPr>
        <w:t xml:space="preserve"> </w:t>
      </w:r>
      <w:r w:rsidRPr="004B7096">
        <w:rPr>
          <w:rFonts w:ascii="Times New Roman" w:hAnsi="Times New Roman"/>
          <w:sz w:val="24"/>
          <w:szCs w:val="24"/>
        </w:rPr>
        <w:t>52 vnt.</w:t>
      </w:r>
    </w:p>
    <w:p w14:paraId="2EAEC46F" w14:textId="5C928B64" w:rsidR="00716DA3" w:rsidRPr="004B7096" w:rsidRDefault="00716DA3" w:rsidP="00680971">
      <w:pPr>
        <w:pStyle w:val="Sraopastraipa"/>
        <w:numPr>
          <w:ilvl w:val="0"/>
          <w:numId w:val="7"/>
        </w:numPr>
        <w:tabs>
          <w:tab w:val="left" w:pos="1560"/>
        </w:tabs>
        <w:spacing w:after="0" w:line="240" w:lineRule="auto"/>
        <w:ind w:left="0" w:firstLine="1276"/>
        <w:jc w:val="both"/>
        <w:rPr>
          <w:rFonts w:ascii="Times New Roman" w:hAnsi="Times New Roman"/>
          <w:sz w:val="24"/>
          <w:szCs w:val="24"/>
        </w:rPr>
      </w:pPr>
      <w:r w:rsidRPr="004B7096">
        <w:rPr>
          <w:rFonts w:ascii="Times New Roman" w:hAnsi="Times New Roman"/>
          <w:sz w:val="24"/>
          <w:szCs w:val="24"/>
        </w:rPr>
        <w:t xml:space="preserve">Plačiajuostė akustinė sistema </w:t>
      </w:r>
      <w:r w:rsidR="007A40EE" w:rsidRPr="004B7096">
        <w:rPr>
          <w:rFonts w:ascii="Times New Roman" w:hAnsi="Times New Roman"/>
          <w:sz w:val="24"/>
          <w:szCs w:val="24"/>
          <w:lang w:eastAsia="lt-LT"/>
        </w:rPr>
        <w:t>–</w:t>
      </w:r>
      <w:r w:rsidRPr="004B7096">
        <w:rPr>
          <w:rFonts w:ascii="Times New Roman" w:hAnsi="Times New Roman"/>
          <w:sz w:val="24"/>
          <w:szCs w:val="24"/>
        </w:rPr>
        <w:t xml:space="preserve"> 4 vnt. </w:t>
      </w:r>
    </w:p>
    <w:p w14:paraId="2EAEC470" w14:textId="77777777" w:rsidR="00927FCF" w:rsidRPr="004B7096" w:rsidRDefault="00927FCF" w:rsidP="00680971">
      <w:pPr>
        <w:spacing w:after="0"/>
        <w:ind w:left="0"/>
        <w:jc w:val="both"/>
        <w:rPr>
          <w:rFonts w:ascii="Times New Roman" w:hAnsi="Times New Roman" w:cs="Times New Roman"/>
          <w:spacing w:val="0"/>
          <w:sz w:val="24"/>
          <w:szCs w:val="24"/>
          <w:lang w:eastAsia="lt-LT"/>
        </w:rPr>
      </w:pPr>
    </w:p>
    <w:p w14:paraId="2EAEC471" w14:textId="38669CAD" w:rsidR="00B2442D" w:rsidRPr="004B7096" w:rsidRDefault="007A40EE" w:rsidP="00680971">
      <w:pPr>
        <w:spacing w:after="0"/>
        <w:ind w:left="0"/>
        <w:jc w:val="both"/>
        <w:rPr>
          <w:rFonts w:ascii="Times New Roman" w:hAnsi="Times New Roman" w:cs="Times New Roman"/>
          <w:b/>
          <w:bCs/>
          <w:spacing w:val="0"/>
          <w:sz w:val="24"/>
          <w:szCs w:val="24"/>
          <w:lang w:eastAsia="lt-LT"/>
        </w:rPr>
      </w:pPr>
      <w:r>
        <w:rPr>
          <w:rFonts w:ascii="Times New Roman" w:hAnsi="Times New Roman" w:cs="Times New Roman"/>
          <w:b/>
          <w:bCs/>
          <w:spacing w:val="0"/>
          <w:sz w:val="24"/>
          <w:szCs w:val="24"/>
          <w:lang w:eastAsia="lt-LT"/>
        </w:rPr>
        <w:tab/>
      </w:r>
      <w:r w:rsidR="00B2442D" w:rsidRPr="004B7096">
        <w:rPr>
          <w:rFonts w:ascii="Times New Roman" w:hAnsi="Times New Roman" w:cs="Times New Roman"/>
          <w:b/>
          <w:bCs/>
          <w:spacing w:val="0"/>
          <w:sz w:val="24"/>
          <w:szCs w:val="24"/>
          <w:lang w:eastAsia="lt-LT"/>
        </w:rPr>
        <w:t xml:space="preserve">Finansiniai ištekliai (lėšų pritraukimas, išlaidos, investicijos). </w:t>
      </w:r>
    </w:p>
    <w:p w14:paraId="2EAEC472" w14:textId="252A34F6" w:rsidR="00B2442D" w:rsidRPr="004B7096" w:rsidRDefault="007A40EE" w:rsidP="00680971">
      <w:pPr>
        <w:spacing w:after="0"/>
        <w:ind w:left="0"/>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ab/>
      </w:r>
      <w:r w:rsidR="00B2442D" w:rsidRPr="004B7096">
        <w:rPr>
          <w:rFonts w:ascii="Times New Roman" w:hAnsi="Times New Roman" w:cs="Times New Roman"/>
          <w:spacing w:val="0"/>
          <w:sz w:val="24"/>
          <w:szCs w:val="24"/>
          <w:lang w:eastAsia="lt-LT"/>
        </w:rPr>
        <w:t xml:space="preserve">Kultūros centro finansavimo šaltiniai </w:t>
      </w:r>
      <w:r w:rsidR="007905B1" w:rsidRPr="004B7096">
        <w:rPr>
          <w:rFonts w:ascii="Times New Roman" w:hAnsi="Times New Roman" w:cs="Times New Roman"/>
          <w:spacing w:val="0"/>
          <w:sz w:val="24"/>
          <w:szCs w:val="24"/>
          <w:lang w:eastAsia="lt-LT"/>
        </w:rPr>
        <w:t xml:space="preserve">2021 m. </w:t>
      </w:r>
      <w:r w:rsidR="00B2442D" w:rsidRPr="004B7096">
        <w:rPr>
          <w:rFonts w:ascii="Times New Roman" w:hAnsi="Times New Roman" w:cs="Times New Roman"/>
          <w:spacing w:val="0"/>
          <w:sz w:val="24"/>
          <w:szCs w:val="24"/>
          <w:lang w:eastAsia="lt-LT"/>
        </w:rPr>
        <w:t>buvo šie:</w:t>
      </w:r>
    </w:p>
    <w:p w14:paraId="2EAEC473" w14:textId="0DCB7766" w:rsidR="00AF7E0C" w:rsidRPr="004B7096" w:rsidRDefault="004137BD"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s</w:t>
      </w:r>
      <w:r w:rsidR="00AF7E0C" w:rsidRPr="004B7096">
        <w:rPr>
          <w:rFonts w:ascii="Times New Roman" w:hAnsi="Times New Roman" w:cs="Times New Roman"/>
          <w:spacing w:val="0"/>
          <w:sz w:val="24"/>
          <w:szCs w:val="24"/>
          <w:lang w:eastAsia="lt-LT"/>
        </w:rPr>
        <w:t xml:space="preserve">avivaldybės biudžetas – 472072,39 </w:t>
      </w:r>
      <w:proofErr w:type="spellStart"/>
      <w:r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(430796,40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 xml:space="preserve"> darbo užmokesčiui ir soc. draudimui) (2020 </w:t>
      </w:r>
      <w:r w:rsidR="007905B1" w:rsidRPr="004B7096">
        <w:rPr>
          <w:rFonts w:ascii="Times New Roman" w:hAnsi="Times New Roman" w:cs="Times New Roman"/>
          <w:spacing w:val="0"/>
          <w:sz w:val="24"/>
          <w:szCs w:val="24"/>
          <w:lang w:eastAsia="lt-LT"/>
        </w:rPr>
        <w:t xml:space="preserve">m. </w:t>
      </w:r>
      <w:r w:rsidR="00AF7E0C" w:rsidRPr="004B7096">
        <w:rPr>
          <w:rFonts w:ascii="Times New Roman" w:hAnsi="Times New Roman" w:cs="Times New Roman"/>
          <w:spacing w:val="0"/>
          <w:sz w:val="24"/>
          <w:szCs w:val="24"/>
          <w:lang w:eastAsia="lt-LT"/>
        </w:rPr>
        <w:t xml:space="preserve">- 384948,00 </w:t>
      </w:r>
      <w:r>
        <w:rPr>
          <w:rFonts w:ascii="Times New Roman" w:hAnsi="Times New Roman" w:cs="Times New Roman"/>
          <w:spacing w:val="0"/>
          <w:sz w:val="24"/>
          <w:szCs w:val="24"/>
          <w:lang w:eastAsia="lt-LT"/>
        </w:rPr>
        <w:t>e</w:t>
      </w:r>
      <w:r w:rsidR="00AF7E0C" w:rsidRPr="004B7096">
        <w:rPr>
          <w:rFonts w:ascii="Times New Roman" w:hAnsi="Times New Roman" w:cs="Times New Roman"/>
          <w:spacing w:val="0"/>
          <w:sz w:val="24"/>
          <w:szCs w:val="24"/>
          <w:lang w:eastAsia="lt-LT"/>
        </w:rPr>
        <w:t>ur</w:t>
      </w:r>
      <w:r w:rsidR="00F47BB3" w:rsidRPr="004B7096">
        <w:rPr>
          <w:rFonts w:ascii="Times New Roman" w:hAnsi="Times New Roman" w:cs="Times New Roman"/>
          <w:spacing w:val="0"/>
          <w:sz w:val="24"/>
          <w:szCs w:val="24"/>
          <w:lang w:eastAsia="lt-LT"/>
        </w:rPr>
        <w:t>ų</w:t>
      </w:r>
      <w:r w:rsidR="00AF7E0C" w:rsidRPr="004B7096">
        <w:rPr>
          <w:rFonts w:ascii="Times New Roman" w:hAnsi="Times New Roman" w:cs="Times New Roman"/>
          <w:spacing w:val="0"/>
          <w:sz w:val="24"/>
          <w:szCs w:val="24"/>
          <w:lang w:eastAsia="lt-LT"/>
        </w:rPr>
        <w:t xml:space="preserve"> (339476,00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 xml:space="preserve"> darbo užmokesčiui ir soc. draudimui))</w:t>
      </w:r>
      <w:r w:rsidR="003164D5" w:rsidRPr="004B7096">
        <w:rPr>
          <w:rFonts w:ascii="Times New Roman" w:hAnsi="Times New Roman" w:cs="Times New Roman"/>
          <w:spacing w:val="0"/>
          <w:sz w:val="24"/>
          <w:szCs w:val="24"/>
          <w:lang w:eastAsia="lt-LT"/>
        </w:rPr>
        <w:t>;</w:t>
      </w:r>
    </w:p>
    <w:p w14:paraId="2EAEC474" w14:textId="5C599F6C" w:rsidR="003164D5" w:rsidRPr="004B7096" w:rsidRDefault="004137BD"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t</w:t>
      </w:r>
      <w:r w:rsidR="003164D5" w:rsidRPr="004B7096">
        <w:rPr>
          <w:rFonts w:ascii="Times New Roman" w:hAnsi="Times New Roman" w:cs="Times New Roman"/>
          <w:spacing w:val="0"/>
          <w:sz w:val="24"/>
          <w:szCs w:val="24"/>
          <w:lang w:eastAsia="lt-LT"/>
        </w:rPr>
        <w:t xml:space="preserve">ikslinė parama renginiams iš savivaldybės biudžeto – 40190,00 </w:t>
      </w:r>
      <w:proofErr w:type="spellStart"/>
      <w:r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 xml:space="preserve"> </w:t>
      </w:r>
      <w:r w:rsidR="003164D5" w:rsidRPr="004B7096">
        <w:rPr>
          <w:rFonts w:ascii="Times New Roman" w:hAnsi="Times New Roman" w:cs="Times New Roman"/>
          <w:spacing w:val="0"/>
          <w:sz w:val="24"/>
          <w:szCs w:val="24"/>
          <w:lang w:eastAsia="lt-LT"/>
        </w:rPr>
        <w:t xml:space="preserve">(rajono ir prioritetiniai); padalinių finansavimas 2903,60 </w:t>
      </w:r>
      <w:proofErr w:type="spellStart"/>
      <w:r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 xml:space="preserve"> </w:t>
      </w:r>
      <w:r w:rsidR="003164D5" w:rsidRPr="004B7096">
        <w:rPr>
          <w:rFonts w:ascii="Times New Roman" w:hAnsi="Times New Roman" w:cs="Times New Roman"/>
          <w:spacing w:val="0"/>
          <w:sz w:val="24"/>
          <w:szCs w:val="24"/>
          <w:lang w:eastAsia="lt-LT"/>
        </w:rPr>
        <w:t xml:space="preserve">; (2020 </w:t>
      </w:r>
      <w:r w:rsidR="0032387A" w:rsidRPr="004B7096">
        <w:rPr>
          <w:rFonts w:ascii="Times New Roman" w:hAnsi="Times New Roman" w:cs="Times New Roman"/>
          <w:spacing w:val="0"/>
          <w:sz w:val="24"/>
          <w:szCs w:val="24"/>
          <w:lang w:eastAsia="lt-LT"/>
        </w:rPr>
        <w:t xml:space="preserve">m. </w:t>
      </w:r>
      <w:r w:rsidR="007A40EE" w:rsidRPr="004B7096">
        <w:rPr>
          <w:rFonts w:ascii="Times New Roman" w:hAnsi="Times New Roman" w:cs="Times New Roman"/>
          <w:spacing w:val="0"/>
          <w:sz w:val="24"/>
          <w:szCs w:val="24"/>
          <w:lang w:eastAsia="lt-LT"/>
        </w:rPr>
        <w:t>–</w:t>
      </w:r>
      <w:r w:rsidR="003164D5" w:rsidRPr="004B7096">
        <w:rPr>
          <w:rFonts w:ascii="Times New Roman" w:hAnsi="Times New Roman" w:cs="Times New Roman"/>
          <w:spacing w:val="0"/>
          <w:sz w:val="24"/>
          <w:szCs w:val="24"/>
          <w:lang w:eastAsia="lt-LT"/>
        </w:rPr>
        <w:t xml:space="preserve"> 33772,69 </w:t>
      </w:r>
      <w:r>
        <w:rPr>
          <w:rFonts w:ascii="Times New Roman" w:hAnsi="Times New Roman" w:cs="Times New Roman"/>
          <w:spacing w:val="0"/>
          <w:sz w:val="24"/>
          <w:szCs w:val="24"/>
          <w:lang w:eastAsia="lt-LT"/>
        </w:rPr>
        <w:t>e</w:t>
      </w:r>
      <w:r w:rsidR="003164D5" w:rsidRPr="004B7096">
        <w:rPr>
          <w:rFonts w:ascii="Times New Roman" w:hAnsi="Times New Roman" w:cs="Times New Roman"/>
          <w:spacing w:val="0"/>
          <w:sz w:val="24"/>
          <w:szCs w:val="24"/>
          <w:lang w:eastAsia="lt-LT"/>
        </w:rPr>
        <w:t>ur</w:t>
      </w:r>
      <w:r w:rsidR="00F47BB3" w:rsidRPr="004B7096">
        <w:rPr>
          <w:rFonts w:ascii="Times New Roman" w:hAnsi="Times New Roman" w:cs="Times New Roman"/>
          <w:spacing w:val="0"/>
          <w:sz w:val="24"/>
          <w:szCs w:val="24"/>
          <w:lang w:eastAsia="lt-LT"/>
        </w:rPr>
        <w:t>ų</w:t>
      </w:r>
      <w:r w:rsidR="003164D5" w:rsidRPr="004B7096">
        <w:rPr>
          <w:rFonts w:ascii="Times New Roman" w:hAnsi="Times New Roman" w:cs="Times New Roman"/>
          <w:spacing w:val="0"/>
          <w:sz w:val="24"/>
          <w:szCs w:val="24"/>
          <w:lang w:eastAsia="lt-LT"/>
        </w:rPr>
        <w:t xml:space="preserve"> (rajono)); </w:t>
      </w:r>
    </w:p>
    <w:p w14:paraId="2EAEC475" w14:textId="3D047521" w:rsidR="00AF7E0C" w:rsidRPr="004B7096" w:rsidRDefault="004137BD"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p</w:t>
      </w:r>
      <w:r w:rsidR="00AF7E0C" w:rsidRPr="004B7096">
        <w:rPr>
          <w:rFonts w:ascii="Times New Roman" w:hAnsi="Times New Roman" w:cs="Times New Roman"/>
          <w:spacing w:val="0"/>
          <w:sz w:val="24"/>
          <w:szCs w:val="24"/>
          <w:lang w:eastAsia="lt-LT"/>
        </w:rPr>
        <w:t>rojektinei veiklai skirtas biudžetas iš savivaldybės biudžeto (</w:t>
      </w:r>
      <w:proofErr w:type="spellStart"/>
      <w:r w:rsidR="00AF7E0C" w:rsidRPr="004B7096">
        <w:rPr>
          <w:rFonts w:ascii="Times New Roman" w:hAnsi="Times New Roman" w:cs="Times New Roman"/>
          <w:spacing w:val="0"/>
          <w:sz w:val="24"/>
          <w:szCs w:val="24"/>
          <w:lang w:eastAsia="lt-LT"/>
        </w:rPr>
        <w:t>kofinansavimas</w:t>
      </w:r>
      <w:proofErr w:type="spellEnd"/>
      <w:r w:rsidR="00AF7E0C" w:rsidRPr="004B7096">
        <w:rPr>
          <w:rFonts w:ascii="Times New Roman" w:hAnsi="Times New Roman" w:cs="Times New Roman"/>
          <w:spacing w:val="0"/>
          <w:sz w:val="24"/>
          <w:szCs w:val="24"/>
          <w:lang w:eastAsia="lt-LT"/>
        </w:rPr>
        <w:t xml:space="preserve">) – 13840,00 </w:t>
      </w:r>
      <w:proofErr w:type="spellStart"/>
      <w:r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 (2020 </w:t>
      </w:r>
      <w:r w:rsidR="007A40EE" w:rsidRPr="004B7096">
        <w:rPr>
          <w:rFonts w:ascii="Times New Roman" w:hAnsi="Times New Roman" w:cs="Times New Roman"/>
          <w:spacing w:val="0"/>
          <w:sz w:val="24"/>
          <w:szCs w:val="24"/>
          <w:lang w:eastAsia="lt-LT"/>
        </w:rPr>
        <w:t>–</w:t>
      </w:r>
      <w:r w:rsidR="00AF7E0C" w:rsidRPr="004B7096">
        <w:rPr>
          <w:rFonts w:ascii="Times New Roman" w:hAnsi="Times New Roman" w:cs="Times New Roman"/>
          <w:spacing w:val="0"/>
          <w:sz w:val="24"/>
          <w:szCs w:val="24"/>
          <w:lang w:eastAsia="lt-LT"/>
        </w:rPr>
        <w:t xml:space="preserve"> 26361,00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p>
    <w:p w14:paraId="2EAEC476" w14:textId="440D1E09" w:rsidR="003164D5" w:rsidRPr="004B7096" w:rsidRDefault="004137BD"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lastRenderedPageBreak/>
        <w:t>m</w:t>
      </w:r>
      <w:r w:rsidR="003164D5" w:rsidRPr="004B7096">
        <w:rPr>
          <w:rFonts w:ascii="Times New Roman" w:hAnsi="Times New Roman" w:cs="Times New Roman"/>
          <w:spacing w:val="0"/>
          <w:sz w:val="24"/>
          <w:szCs w:val="24"/>
          <w:lang w:eastAsia="lt-LT"/>
        </w:rPr>
        <w:t>ėgėjų meno kolektyvų sklaida: l</w:t>
      </w:r>
      <w:r w:rsidR="00AF7E0C" w:rsidRPr="004B7096">
        <w:rPr>
          <w:rFonts w:ascii="Times New Roman" w:hAnsi="Times New Roman" w:cs="Times New Roman"/>
          <w:spacing w:val="0"/>
          <w:sz w:val="24"/>
          <w:szCs w:val="24"/>
          <w:lang w:eastAsia="lt-LT"/>
        </w:rPr>
        <w:t xml:space="preserve">ėšos skirtos liaudies teatro kelionei į Punską 2021 </w:t>
      </w:r>
      <w:r w:rsidR="007A40EE" w:rsidRPr="004B7096">
        <w:rPr>
          <w:rFonts w:ascii="Times New Roman" w:hAnsi="Times New Roman" w:cs="Times New Roman"/>
          <w:spacing w:val="0"/>
          <w:sz w:val="24"/>
          <w:szCs w:val="24"/>
          <w:lang w:eastAsia="lt-LT"/>
        </w:rPr>
        <w:t>–</w:t>
      </w:r>
      <w:r w:rsidR="00AF7E0C" w:rsidRPr="004B7096">
        <w:rPr>
          <w:rFonts w:ascii="Times New Roman" w:hAnsi="Times New Roman" w:cs="Times New Roman"/>
          <w:spacing w:val="0"/>
          <w:sz w:val="24"/>
          <w:szCs w:val="24"/>
          <w:lang w:eastAsia="lt-LT"/>
        </w:rPr>
        <w:t xml:space="preserve"> 600,00 </w:t>
      </w:r>
      <w:proofErr w:type="spellStart"/>
      <w:r w:rsidR="00DB3471" w:rsidRPr="004B7096">
        <w:rPr>
          <w:rFonts w:ascii="Times New Roman" w:hAnsi="Times New Roman" w:cs="Times New Roman"/>
          <w:spacing w:val="0"/>
          <w:sz w:val="24"/>
          <w:szCs w:val="24"/>
          <w:lang w:eastAsia="lt-LT"/>
        </w:rPr>
        <w:t>Eur</w:t>
      </w:r>
      <w:proofErr w:type="spellEnd"/>
      <w:r w:rsidR="00DB3471" w:rsidRPr="004B7096">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 (2020 </w:t>
      </w:r>
      <w:r w:rsidR="00F47BB3" w:rsidRPr="004B7096">
        <w:rPr>
          <w:rFonts w:ascii="Times New Roman" w:hAnsi="Times New Roman" w:cs="Times New Roman"/>
          <w:spacing w:val="0"/>
          <w:sz w:val="24"/>
          <w:szCs w:val="24"/>
          <w:lang w:eastAsia="lt-LT"/>
        </w:rPr>
        <w:t>m.</w:t>
      </w:r>
      <w:r w:rsidR="00AF7E0C" w:rsidRPr="004B7096">
        <w:rPr>
          <w:rFonts w:ascii="Times New Roman" w:hAnsi="Times New Roman" w:cs="Times New Roman"/>
          <w:spacing w:val="0"/>
          <w:sz w:val="24"/>
          <w:szCs w:val="24"/>
          <w:lang w:eastAsia="lt-LT"/>
        </w:rPr>
        <w:t xml:space="preserve"> sklaidai –  314,78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r w:rsidR="003164D5" w:rsidRPr="004B7096">
        <w:rPr>
          <w:rFonts w:ascii="Times New Roman" w:hAnsi="Times New Roman" w:cs="Times New Roman"/>
          <w:spacing w:val="0"/>
          <w:sz w:val="24"/>
          <w:szCs w:val="24"/>
          <w:lang w:eastAsia="lt-LT"/>
        </w:rPr>
        <w:t xml:space="preserve"> ir moterų choro „Medeina” muzikinės programos apie lietuvių chorinę tradiciją tarptautinė sklaida –</w:t>
      </w:r>
      <w:r w:rsidR="00F47BB3" w:rsidRPr="004B7096">
        <w:rPr>
          <w:rFonts w:ascii="Times New Roman" w:hAnsi="Times New Roman" w:cs="Times New Roman"/>
          <w:spacing w:val="0"/>
          <w:sz w:val="24"/>
          <w:szCs w:val="24"/>
          <w:lang w:eastAsia="lt-LT"/>
        </w:rPr>
        <w:t xml:space="preserve"> </w:t>
      </w:r>
      <w:r w:rsidR="003164D5" w:rsidRPr="004B7096">
        <w:rPr>
          <w:rFonts w:ascii="Times New Roman" w:hAnsi="Times New Roman" w:cs="Times New Roman"/>
          <w:spacing w:val="0"/>
          <w:sz w:val="24"/>
          <w:szCs w:val="24"/>
          <w:lang w:eastAsia="lt-LT"/>
        </w:rPr>
        <w:t xml:space="preserve">880,00 </w:t>
      </w:r>
      <w:proofErr w:type="spellStart"/>
      <w:r w:rsidR="00DB3471" w:rsidRPr="004B7096">
        <w:rPr>
          <w:rFonts w:ascii="Times New Roman" w:hAnsi="Times New Roman" w:cs="Times New Roman"/>
          <w:spacing w:val="0"/>
          <w:sz w:val="24"/>
          <w:szCs w:val="24"/>
          <w:lang w:eastAsia="lt-LT"/>
        </w:rPr>
        <w:t>Eur</w:t>
      </w:r>
      <w:proofErr w:type="spellEnd"/>
      <w:r w:rsidR="00DB3471" w:rsidRPr="004B7096">
        <w:rPr>
          <w:rFonts w:ascii="Times New Roman" w:hAnsi="Times New Roman" w:cs="Times New Roman"/>
          <w:spacing w:val="0"/>
          <w:sz w:val="24"/>
          <w:szCs w:val="24"/>
          <w:lang w:eastAsia="lt-LT"/>
        </w:rPr>
        <w:t xml:space="preserve"> </w:t>
      </w:r>
      <w:r w:rsidR="003164D5" w:rsidRPr="004B7096">
        <w:rPr>
          <w:rFonts w:ascii="Times New Roman" w:hAnsi="Times New Roman" w:cs="Times New Roman"/>
          <w:spacing w:val="0"/>
          <w:sz w:val="24"/>
          <w:szCs w:val="24"/>
          <w:lang w:eastAsia="lt-LT"/>
        </w:rPr>
        <w:t xml:space="preserve">(2020 </w:t>
      </w:r>
      <w:r w:rsidR="00F47BB3" w:rsidRPr="004B7096">
        <w:rPr>
          <w:rFonts w:ascii="Times New Roman" w:hAnsi="Times New Roman" w:cs="Times New Roman"/>
          <w:spacing w:val="0"/>
          <w:sz w:val="24"/>
          <w:szCs w:val="24"/>
          <w:lang w:eastAsia="lt-LT"/>
        </w:rPr>
        <w:t>m.</w:t>
      </w:r>
      <w:r w:rsidR="007A40EE">
        <w:rPr>
          <w:rFonts w:ascii="Times New Roman" w:hAnsi="Times New Roman" w:cs="Times New Roman"/>
          <w:spacing w:val="0"/>
          <w:sz w:val="24"/>
          <w:szCs w:val="24"/>
          <w:lang w:eastAsia="lt-LT"/>
        </w:rPr>
        <w:t xml:space="preserve"> </w:t>
      </w:r>
      <w:r w:rsidR="007A40EE" w:rsidRPr="004B7096">
        <w:rPr>
          <w:rFonts w:ascii="Times New Roman" w:hAnsi="Times New Roman" w:cs="Times New Roman"/>
          <w:spacing w:val="0"/>
          <w:sz w:val="24"/>
          <w:szCs w:val="24"/>
          <w:lang w:eastAsia="lt-LT"/>
        </w:rPr>
        <w:t>–</w:t>
      </w:r>
      <w:r w:rsidR="003164D5" w:rsidRPr="004B7096">
        <w:rPr>
          <w:rFonts w:ascii="Times New Roman" w:hAnsi="Times New Roman" w:cs="Times New Roman"/>
          <w:spacing w:val="0"/>
          <w:sz w:val="24"/>
          <w:szCs w:val="24"/>
          <w:lang w:eastAsia="lt-LT"/>
        </w:rPr>
        <w:t xml:space="preserve"> 800,00 </w:t>
      </w:r>
      <w:proofErr w:type="spellStart"/>
      <w:r w:rsidR="003164D5" w:rsidRPr="004B7096">
        <w:rPr>
          <w:rFonts w:ascii="Times New Roman" w:hAnsi="Times New Roman" w:cs="Times New Roman"/>
          <w:spacing w:val="0"/>
          <w:sz w:val="24"/>
          <w:szCs w:val="24"/>
          <w:lang w:eastAsia="lt-LT"/>
        </w:rPr>
        <w:t>Eur</w:t>
      </w:r>
      <w:proofErr w:type="spellEnd"/>
      <w:r w:rsidR="003164D5" w:rsidRPr="004B7096">
        <w:rPr>
          <w:rFonts w:ascii="Times New Roman" w:hAnsi="Times New Roman" w:cs="Times New Roman"/>
          <w:spacing w:val="0"/>
          <w:sz w:val="24"/>
          <w:szCs w:val="24"/>
          <w:lang w:eastAsia="lt-LT"/>
        </w:rPr>
        <w:t>);</w:t>
      </w:r>
    </w:p>
    <w:p w14:paraId="2EAEC477" w14:textId="09CDFDE4" w:rsidR="003164D5" w:rsidRPr="004B7096" w:rsidRDefault="004137BD"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p</w:t>
      </w:r>
      <w:r w:rsidR="003164D5" w:rsidRPr="004B7096">
        <w:rPr>
          <w:rFonts w:ascii="Times New Roman" w:hAnsi="Times New Roman" w:cs="Times New Roman"/>
          <w:spacing w:val="0"/>
          <w:sz w:val="24"/>
          <w:szCs w:val="24"/>
          <w:lang w:eastAsia="lt-LT"/>
        </w:rPr>
        <w:t xml:space="preserve">rojekto „4 </w:t>
      </w:r>
      <w:proofErr w:type="spellStart"/>
      <w:r w:rsidR="003164D5" w:rsidRPr="004B7096">
        <w:rPr>
          <w:rFonts w:ascii="Times New Roman" w:hAnsi="Times New Roman" w:cs="Times New Roman"/>
          <w:spacing w:val="0"/>
          <w:sz w:val="24"/>
          <w:szCs w:val="24"/>
          <w:lang w:eastAsia="lt-LT"/>
        </w:rPr>
        <w:t>gastautiečių</w:t>
      </w:r>
      <w:proofErr w:type="spellEnd"/>
      <w:r w:rsidR="003164D5" w:rsidRPr="004B7096">
        <w:rPr>
          <w:rFonts w:ascii="Times New Roman" w:hAnsi="Times New Roman" w:cs="Times New Roman"/>
          <w:spacing w:val="0"/>
          <w:sz w:val="24"/>
          <w:szCs w:val="24"/>
          <w:lang w:eastAsia="lt-LT"/>
        </w:rPr>
        <w:t xml:space="preserve"> dešimtmečiai</w:t>
      </w:r>
      <w:r w:rsidR="0092047C" w:rsidRPr="004B7096">
        <w:rPr>
          <w:rFonts w:ascii="Times New Roman" w:hAnsi="Times New Roman" w:cs="Times New Roman"/>
          <w:spacing w:val="0"/>
          <w:sz w:val="24"/>
          <w:szCs w:val="24"/>
          <w:lang w:eastAsia="lt-LT"/>
        </w:rPr>
        <w:t xml:space="preserve"> su </w:t>
      </w:r>
      <w:proofErr w:type="spellStart"/>
      <w:r w:rsidR="0092047C" w:rsidRPr="004B7096">
        <w:rPr>
          <w:rFonts w:ascii="Times New Roman" w:hAnsi="Times New Roman" w:cs="Times New Roman"/>
          <w:spacing w:val="0"/>
          <w:sz w:val="24"/>
          <w:szCs w:val="24"/>
          <w:lang w:eastAsia="lt-LT"/>
        </w:rPr>
        <w:t>Gastauta</w:t>
      </w:r>
      <w:proofErr w:type="spellEnd"/>
      <w:r w:rsidR="003164D5" w:rsidRPr="004B7096">
        <w:rPr>
          <w:rFonts w:ascii="Times New Roman" w:hAnsi="Times New Roman" w:cs="Times New Roman"/>
          <w:spacing w:val="0"/>
          <w:sz w:val="24"/>
          <w:szCs w:val="24"/>
          <w:lang w:eastAsia="lt-LT"/>
        </w:rPr>
        <w:t xml:space="preserve">“ finansavimas iš savivaldybės biudžeto </w:t>
      </w:r>
      <w:r w:rsidR="007A40EE" w:rsidRPr="004B7096">
        <w:rPr>
          <w:rFonts w:ascii="Times New Roman" w:hAnsi="Times New Roman" w:cs="Times New Roman"/>
          <w:spacing w:val="0"/>
          <w:sz w:val="24"/>
          <w:szCs w:val="24"/>
          <w:lang w:eastAsia="lt-LT"/>
        </w:rPr>
        <w:t>–</w:t>
      </w:r>
      <w:r w:rsidR="003164D5" w:rsidRPr="004B7096">
        <w:rPr>
          <w:rFonts w:ascii="Times New Roman" w:hAnsi="Times New Roman" w:cs="Times New Roman"/>
          <w:spacing w:val="0"/>
          <w:sz w:val="24"/>
          <w:szCs w:val="24"/>
          <w:lang w:eastAsia="lt-LT"/>
        </w:rPr>
        <w:t xml:space="preserve"> 1350,00 </w:t>
      </w:r>
      <w:proofErr w:type="spellStart"/>
      <w:r w:rsidR="00DB3471" w:rsidRPr="004B7096">
        <w:rPr>
          <w:rFonts w:ascii="Times New Roman" w:hAnsi="Times New Roman" w:cs="Times New Roman"/>
          <w:spacing w:val="0"/>
          <w:sz w:val="24"/>
          <w:szCs w:val="24"/>
          <w:lang w:eastAsia="lt-LT"/>
        </w:rPr>
        <w:t>Eur</w:t>
      </w:r>
      <w:proofErr w:type="spellEnd"/>
      <w:r w:rsidR="00DB3471" w:rsidRPr="004B7096">
        <w:rPr>
          <w:rFonts w:ascii="Times New Roman" w:hAnsi="Times New Roman" w:cs="Times New Roman"/>
          <w:spacing w:val="0"/>
          <w:sz w:val="24"/>
          <w:szCs w:val="24"/>
          <w:lang w:eastAsia="lt-LT"/>
        </w:rPr>
        <w:t xml:space="preserve"> </w:t>
      </w:r>
      <w:r w:rsidR="003164D5" w:rsidRPr="004B7096">
        <w:rPr>
          <w:rFonts w:ascii="Times New Roman" w:hAnsi="Times New Roman" w:cs="Times New Roman"/>
          <w:spacing w:val="0"/>
          <w:sz w:val="24"/>
          <w:szCs w:val="24"/>
          <w:lang w:eastAsia="lt-LT"/>
        </w:rPr>
        <w:t xml:space="preserve">, folkloro bazės gerinimas iš savivaldybės biudžeto – 1575,00 </w:t>
      </w:r>
      <w:proofErr w:type="spellStart"/>
      <w:r w:rsidR="003164D5" w:rsidRPr="004B7096">
        <w:rPr>
          <w:rFonts w:ascii="Times New Roman" w:hAnsi="Times New Roman" w:cs="Times New Roman"/>
          <w:spacing w:val="0"/>
          <w:sz w:val="24"/>
          <w:szCs w:val="24"/>
          <w:lang w:eastAsia="lt-LT"/>
        </w:rPr>
        <w:t>Eur</w:t>
      </w:r>
      <w:proofErr w:type="spellEnd"/>
      <w:r w:rsidR="003164D5" w:rsidRPr="004B7096">
        <w:rPr>
          <w:rFonts w:ascii="Times New Roman" w:hAnsi="Times New Roman" w:cs="Times New Roman"/>
          <w:spacing w:val="0"/>
          <w:sz w:val="24"/>
          <w:szCs w:val="24"/>
          <w:lang w:eastAsia="lt-LT"/>
        </w:rPr>
        <w:t>;</w:t>
      </w:r>
    </w:p>
    <w:p w14:paraId="2EAEC478" w14:textId="7A9D613C" w:rsidR="00AF7E0C" w:rsidRPr="004B7096" w:rsidRDefault="007A40EE"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v</w:t>
      </w:r>
      <w:r w:rsidR="00AF7E0C" w:rsidRPr="004B7096">
        <w:rPr>
          <w:rFonts w:ascii="Times New Roman" w:hAnsi="Times New Roman" w:cs="Times New Roman"/>
          <w:spacing w:val="0"/>
          <w:sz w:val="24"/>
          <w:szCs w:val="24"/>
          <w:lang w:eastAsia="lt-LT"/>
        </w:rPr>
        <w:t>aikų ir jaunimo socializacijos programa „Kūrybiška vasara</w:t>
      </w:r>
      <w:r w:rsidR="004137BD">
        <w:rPr>
          <w:rFonts w:ascii="Times New Roman" w:hAnsi="Times New Roman" w:cs="Times New Roman"/>
          <w:spacing w:val="0"/>
          <w:sz w:val="24"/>
          <w:szCs w:val="24"/>
          <w:lang w:eastAsia="lt-LT"/>
        </w:rPr>
        <w:t>“</w:t>
      </w:r>
      <w:r w:rsidR="00AF7E0C" w:rsidRPr="004B7096">
        <w:rPr>
          <w:rFonts w:ascii="Times New Roman" w:hAnsi="Times New Roman" w:cs="Times New Roman"/>
          <w:spacing w:val="0"/>
          <w:sz w:val="24"/>
          <w:szCs w:val="24"/>
          <w:lang w:eastAsia="lt-LT"/>
        </w:rPr>
        <w:t xml:space="preserve"> – 2900,00 </w:t>
      </w:r>
      <w:proofErr w:type="spellStart"/>
      <w:r w:rsidR="00DB3471" w:rsidRPr="004B7096">
        <w:rPr>
          <w:rFonts w:ascii="Times New Roman" w:hAnsi="Times New Roman" w:cs="Times New Roman"/>
          <w:spacing w:val="0"/>
          <w:sz w:val="24"/>
          <w:szCs w:val="24"/>
          <w:lang w:eastAsia="lt-LT"/>
        </w:rPr>
        <w:t>Eur</w:t>
      </w:r>
      <w:proofErr w:type="spellEnd"/>
      <w:r w:rsidR="00DB3471" w:rsidRPr="004B7096">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(2020 </w:t>
      </w:r>
      <w:r w:rsidRPr="004B7096">
        <w:rPr>
          <w:rFonts w:ascii="Times New Roman" w:hAnsi="Times New Roman" w:cs="Times New Roman"/>
          <w:spacing w:val="0"/>
          <w:sz w:val="24"/>
          <w:szCs w:val="24"/>
          <w:lang w:eastAsia="lt-LT"/>
        </w:rPr>
        <w:t>–</w:t>
      </w:r>
      <w:r w:rsidR="00AF7E0C" w:rsidRPr="004B7096">
        <w:rPr>
          <w:rFonts w:ascii="Times New Roman" w:hAnsi="Times New Roman" w:cs="Times New Roman"/>
          <w:spacing w:val="0"/>
          <w:sz w:val="24"/>
          <w:szCs w:val="24"/>
          <w:lang w:eastAsia="lt-LT"/>
        </w:rPr>
        <w:t xml:space="preserve"> 2400,00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p>
    <w:p w14:paraId="2EAEC479" w14:textId="2997E662" w:rsidR="00AF7E0C" w:rsidRPr="004B7096" w:rsidRDefault="00AF7E0C"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sidRPr="004B7096">
        <w:rPr>
          <w:rFonts w:ascii="Times New Roman" w:hAnsi="Times New Roman" w:cs="Times New Roman"/>
          <w:spacing w:val="0"/>
          <w:sz w:val="24"/>
          <w:szCs w:val="24"/>
          <w:lang w:eastAsia="lt-LT"/>
        </w:rPr>
        <w:t xml:space="preserve">CPVA projekto finansavimas iš savivaldybės biudžeto </w:t>
      </w:r>
      <w:r w:rsidR="007A40EE" w:rsidRPr="004B7096">
        <w:rPr>
          <w:rFonts w:ascii="Times New Roman" w:hAnsi="Times New Roman" w:cs="Times New Roman"/>
          <w:spacing w:val="0"/>
          <w:sz w:val="24"/>
          <w:szCs w:val="24"/>
          <w:lang w:eastAsia="lt-LT"/>
        </w:rPr>
        <w:t>–</w:t>
      </w:r>
      <w:r w:rsidRPr="004B7096">
        <w:rPr>
          <w:rFonts w:ascii="Times New Roman" w:hAnsi="Times New Roman" w:cs="Times New Roman"/>
          <w:spacing w:val="0"/>
          <w:sz w:val="24"/>
          <w:szCs w:val="24"/>
          <w:lang w:eastAsia="lt-LT"/>
        </w:rPr>
        <w:t xml:space="preserve"> 35600,00 </w:t>
      </w:r>
      <w:proofErr w:type="spellStart"/>
      <w:r w:rsidR="00DB3471"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w:t>
      </w:r>
    </w:p>
    <w:p w14:paraId="2EAEC47A" w14:textId="1FF58910" w:rsidR="00AF7E0C" w:rsidRPr="004B7096" w:rsidRDefault="00AF7E0C"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sidRPr="004B7096">
        <w:rPr>
          <w:rFonts w:ascii="Times New Roman" w:hAnsi="Times New Roman" w:cs="Times New Roman"/>
          <w:spacing w:val="0"/>
          <w:sz w:val="24"/>
          <w:szCs w:val="24"/>
          <w:lang w:eastAsia="lt-LT"/>
        </w:rPr>
        <w:t xml:space="preserve">CPVA Lietuvos Respublikos </w:t>
      </w:r>
      <w:r w:rsidR="004137BD">
        <w:rPr>
          <w:rFonts w:ascii="Times New Roman" w:hAnsi="Times New Roman" w:cs="Times New Roman"/>
          <w:spacing w:val="0"/>
          <w:sz w:val="24"/>
          <w:szCs w:val="24"/>
          <w:lang w:eastAsia="lt-LT"/>
        </w:rPr>
        <w:t>k</w:t>
      </w:r>
      <w:r w:rsidRPr="004B7096">
        <w:rPr>
          <w:rFonts w:ascii="Times New Roman" w:hAnsi="Times New Roman" w:cs="Times New Roman"/>
          <w:spacing w:val="0"/>
          <w:sz w:val="24"/>
          <w:szCs w:val="24"/>
          <w:lang w:eastAsia="lt-LT"/>
        </w:rPr>
        <w:t xml:space="preserve">ultūros ministerijos projektas </w:t>
      </w:r>
      <w:r w:rsidR="007A40EE" w:rsidRPr="004B7096">
        <w:rPr>
          <w:rFonts w:ascii="Times New Roman" w:hAnsi="Times New Roman" w:cs="Times New Roman"/>
          <w:spacing w:val="0"/>
          <w:sz w:val="24"/>
          <w:szCs w:val="24"/>
          <w:lang w:eastAsia="lt-LT"/>
        </w:rPr>
        <w:t>–</w:t>
      </w:r>
      <w:r w:rsidRPr="004B7096">
        <w:rPr>
          <w:rFonts w:ascii="Times New Roman" w:hAnsi="Times New Roman" w:cs="Times New Roman"/>
          <w:spacing w:val="0"/>
          <w:sz w:val="24"/>
          <w:szCs w:val="24"/>
          <w:lang w:eastAsia="lt-LT"/>
        </w:rPr>
        <w:t xml:space="preserve"> 117103,83 </w:t>
      </w:r>
      <w:proofErr w:type="spellStart"/>
      <w:r w:rsidR="00DB3471" w:rsidRPr="004B7096">
        <w:rPr>
          <w:rFonts w:ascii="Times New Roman" w:hAnsi="Times New Roman" w:cs="Times New Roman"/>
          <w:spacing w:val="0"/>
          <w:sz w:val="24"/>
          <w:szCs w:val="24"/>
          <w:lang w:eastAsia="lt-LT"/>
        </w:rPr>
        <w:t>Eur</w:t>
      </w:r>
      <w:proofErr w:type="spellEnd"/>
      <w:r w:rsidRPr="004B7096">
        <w:rPr>
          <w:rFonts w:ascii="Times New Roman" w:hAnsi="Times New Roman" w:cs="Times New Roman"/>
          <w:spacing w:val="0"/>
          <w:sz w:val="24"/>
          <w:szCs w:val="24"/>
          <w:lang w:eastAsia="lt-LT"/>
        </w:rPr>
        <w:t>;</w:t>
      </w:r>
    </w:p>
    <w:p w14:paraId="2EAEC47B" w14:textId="51A35168" w:rsidR="00AF7E0C" w:rsidRPr="004B7096" w:rsidRDefault="007A40EE"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v</w:t>
      </w:r>
      <w:r w:rsidR="00AF7E0C" w:rsidRPr="004B7096">
        <w:rPr>
          <w:rFonts w:ascii="Times New Roman" w:hAnsi="Times New Roman" w:cs="Times New Roman"/>
          <w:spacing w:val="0"/>
          <w:sz w:val="24"/>
          <w:szCs w:val="24"/>
          <w:lang w:eastAsia="lt-LT"/>
        </w:rPr>
        <w:t>alstybės lėšos projekt</w:t>
      </w:r>
      <w:r w:rsidR="004137BD">
        <w:rPr>
          <w:rFonts w:ascii="Times New Roman" w:hAnsi="Times New Roman" w:cs="Times New Roman"/>
          <w:spacing w:val="0"/>
          <w:sz w:val="24"/>
          <w:szCs w:val="24"/>
          <w:lang w:eastAsia="lt-LT"/>
        </w:rPr>
        <w:t>ams</w:t>
      </w:r>
      <w:r w:rsidR="00AF7E0C" w:rsidRPr="004B7096">
        <w:rPr>
          <w:rFonts w:ascii="Times New Roman" w:hAnsi="Times New Roman" w:cs="Times New Roman"/>
          <w:spacing w:val="0"/>
          <w:sz w:val="24"/>
          <w:szCs w:val="24"/>
          <w:lang w:eastAsia="lt-LT"/>
        </w:rPr>
        <w:t xml:space="preserve"> įgyvendin</w:t>
      </w:r>
      <w:r w:rsidR="004137BD">
        <w:rPr>
          <w:rFonts w:ascii="Times New Roman" w:hAnsi="Times New Roman" w:cs="Times New Roman"/>
          <w:spacing w:val="0"/>
          <w:sz w:val="24"/>
          <w:szCs w:val="24"/>
          <w:lang w:eastAsia="lt-LT"/>
        </w:rPr>
        <w:t>ti</w:t>
      </w:r>
      <w:r w:rsidR="00AF7E0C" w:rsidRPr="004B7096">
        <w:rPr>
          <w:rFonts w:ascii="Times New Roman" w:hAnsi="Times New Roman" w:cs="Times New Roman"/>
          <w:spacing w:val="0"/>
          <w:sz w:val="24"/>
          <w:szCs w:val="24"/>
          <w:lang w:eastAsia="lt-LT"/>
        </w:rPr>
        <w:t xml:space="preserve"> (LKT fondas) – 50300,00 </w:t>
      </w:r>
      <w:proofErr w:type="spellStart"/>
      <w:r w:rsidR="00DB3471" w:rsidRPr="004B7096">
        <w:rPr>
          <w:rFonts w:ascii="Times New Roman" w:hAnsi="Times New Roman" w:cs="Times New Roman"/>
          <w:spacing w:val="0"/>
          <w:sz w:val="24"/>
          <w:szCs w:val="24"/>
          <w:lang w:eastAsia="lt-LT"/>
        </w:rPr>
        <w:t>Eur</w:t>
      </w:r>
      <w:proofErr w:type="spellEnd"/>
      <w:r w:rsidR="00D22B95">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(2020 </w:t>
      </w:r>
      <w:r w:rsidRPr="004B7096">
        <w:rPr>
          <w:rFonts w:ascii="Times New Roman" w:hAnsi="Times New Roman" w:cs="Times New Roman"/>
          <w:spacing w:val="0"/>
          <w:sz w:val="24"/>
          <w:szCs w:val="24"/>
          <w:lang w:eastAsia="lt-LT"/>
        </w:rPr>
        <w:t>–</w:t>
      </w:r>
      <w:r w:rsidR="00AF7E0C" w:rsidRPr="004B7096">
        <w:rPr>
          <w:rFonts w:ascii="Times New Roman" w:hAnsi="Times New Roman" w:cs="Times New Roman"/>
          <w:spacing w:val="0"/>
          <w:sz w:val="24"/>
          <w:szCs w:val="24"/>
          <w:lang w:eastAsia="lt-LT"/>
        </w:rPr>
        <w:t xml:space="preserve"> 64700,00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p>
    <w:p w14:paraId="2EAEC47C" w14:textId="6E19632A" w:rsidR="003164D5" w:rsidRPr="004B7096" w:rsidRDefault="007A40EE"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g</w:t>
      </w:r>
      <w:r w:rsidR="003164D5" w:rsidRPr="004B7096">
        <w:rPr>
          <w:rFonts w:ascii="Times New Roman" w:hAnsi="Times New Roman" w:cs="Times New Roman"/>
          <w:spacing w:val="0"/>
          <w:sz w:val="24"/>
          <w:szCs w:val="24"/>
          <w:lang w:eastAsia="lt-LT"/>
        </w:rPr>
        <w:t xml:space="preserve">aražo vartų finansavimas iš savivaldybės biudžeto – 2855,60 </w:t>
      </w:r>
      <w:proofErr w:type="spellStart"/>
      <w:r w:rsidR="00DB3471" w:rsidRPr="004B7096">
        <w:rPr>
          <w:rFonts w:ascii="Times New Roman" w:hAnsi="Times New Roman" w:cs="Times New Roman"/>
          <w:spacing w:val="0"/>
          <w:sz w:val="24"/>
          <w:szCs w:val="24"/>
          <w:lang w:eastAsia="lt-LT"/>
        </w:rPr>
        <w:t>Eur</w:t>
      </w:r>
      <w:proofErr w:type="spellEnd"/>
      <w:r w:rsidR="003164D5" w:rsidRPr="004B7096">
        <w:rPr>
          <w:rFonts w:ascii="Times New Roman" w:hAnsi="Times New Roman" w:cs="Times New Roman"/>
          <w:spacing w:val="0"/>
          <w:sz w:val="24"/>
          <w:szCs w:val="24"/>
          <w:lang w:eastAsia="lt-LT"/>
        </w:rPr>
        <w:t>;</w:t>
      </w:r>
    </w:p>
    <w:p w14:paraId="2EAEC47D" w14:textId="743B5F7E" w:rsidR="00AF7E0C" w:rsidRPr="004B7096" w:rsidRDefault="003164D5"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sidRPr="004B7096">
        <w:rPr>
          <w:rFonts w:ascii="Times New Roman" w:hAnsi="Times New Roman" w:cs="Times New Roman"/>
          <w:spacing w:val="0"/>
          <w:sz w:val="24"/>
          <w:szCs w:val="24"/>
          <w:lang w:eastAsia="lt-LT"/>
        </w:rPr>
        <w:t>K</w:t>
      </w:r>
      <w:r w:rsidR="00AF7E0C" w:rsidRPr="004B7096">
        <w:rPr>
          <w:rFonts w:ascii="Times New Roman" w:hAnsi="Times New Roman" w:cs="Times New Roman"/>
          <w:spacing w:val="0"/>
          <w:sz w:val="24"/>
          <w:szCs w:val="24"/>
          <w:lang w:eastAsia="lt-LT"/>
        </w:rPr>
        <w:t xml:space="preserve">ultūros centro mokamų paslaugų pajamos – 34704,12 </w:t>
      </w:r>
      <w:proofErr w:type="spellStart"/>
      <w:r w:rsidR="00DB3471" w:rsidRPr="004B7096">
        <w:rPr>
          <w:rFonts w:ascii="Times New Roman" w:hAnsi="Times New Roman" w:cs="Times New Roman"/>
          <w:spacing w:val="0"/>
          <w:sz w:val="24"/>
          <w:szCs w:val="24"/>
          <w:lang w:eastAsia="lt-LT"/>
        </w:rPr>
        <w:t>Eur</w:t>
      </w:r>
      <w:proofErr w:type="spellEnd"/>
      <w:r w:rsidR="00DB3471" w:rsidRPr="004B7096">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(2020 – 28599,95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p>
    <w:p w14:paraId="2EAEC47E" w14:textId="1CF3258B" w:rsidR="00AF7E0C" w:rsidRPr="004B7096" w:rsidRDefault="007A40EE" w:rsidP="00680971">
      <w:pPr>
        <w:numPr>
          <w:ilvl w:val="0"/>
          <w:numId w:val="8"/>
        </w:numPr>
        <w:tabs>
          <w:tab w:val="left" w:pos="1701"/>
        </w:tabs>
        <w:spacing w:after="0"/>
        <w:ind w:left="0" w:firstLine="1418"/>
        <w:jc w:val="both"/>
        <w:rPr>
          <w:rFonts w:ascii="Times New Roman" w:hAnsi="Times New Roman" w:cs="Times New Roman"/>
          <w:spacing w:val="0"/>
          <w:sz w:val="24"/>
          <w:szCs w:val="24"/>
          <w:lang w:eastAsia="lt-LT"/>
        </w:rPr>
      </w:pPr>
      <w:r>
        <w:rPr>
          <w:rFonts w:ascii="Times New Roman" w:hAnsi="Times New Roman" w:cs="Times New Roman"/>
          <w:spacing w:val="0"/>
          <w:sz w:val="24"/>
          <w:szCs w:val="24"/>
          <w:lang w:eastAsia="lt-LT"/>
        </w:rPr>
        <w:t>g</w:t>
      </w:r>
      <w:r w:rsidR="00AF7E0C" w:rsidRPr="004B7096">
        <w:rPr>
          <w:rFonts w:ascii="Times New Roman" w:hAnsi="Times New Roman" w:cs="Times New Roman"/>
          <w:spacing w:val="0"/>
          <w:sz w:val="24"/>
          <w:szCs w:val="24"/>
          <w:lang w:eastAsia="lt-LT"/>
        </w:rPr>
        <w:t xml:space="preserve">auta paramos – 10500,00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 xml:space="preserve"> (2020 m. </w:t>
      </w:r>
      <w:r w:rsidRPr="004B7096">
        <w:rPr>
          <w:rFonts w:ascii="Times New Roman" w:hAnsi="Times New Roman" w:cs="Times New Roman"/>
          <w:spacing w:val="0"/>
          <w:sz w:val="24"/>
          <w:szCs w:val="24"/>
          <w:lang w:eastAsia="lt-LT"/>
        </w:rPr>
        <w:t>–</w:t>
      </w:r>
      <w:r>
        <w:rPr>
          <w:rFonts w:ascii="Times New Roman" w:hAnsi="Times New Roman" w:cs="Times New Roman"/>
          <w:spacing w:val="0"/>
          <w:sz w:val="24"/>
          <w:szCs w:val="24"/>
          <w:lang w:eastAsia="lt-LT"/>
        </w:rPr>
        <w:t xml:space="preserve"> </w:t>
      </w:r>
      <w:r w:rsidR="00AF7E0C" w:rsidRPr="004B7096">
        <w:rPr>
          <w:rFonts w:ascii="Times New Roman" w:hAnsi="Times New Roman" w:cs="Times New Roman"/>
          <w:spacing w:val="0"/>
          <w:sz w:val="24"/>
          <w:szCs w:val="24"/>
          <w:lang w:eastAsia="lt-LT"/>
        </w:rPr>
        <w:t xml:space="preserve">7970,00 </w:t>
      </w:r>
      <w:proofErr w:type="spellStart"/>
      <w:r w:rsidR="00AF7E0C" w:rsidRPr="004B7096">
        <w:rPr>
          <w:rFonts w:ascii="Times New Roman" w:hAnsi="Times New Roman" w:cs="Times New Roman"/>
          <w:spacing w:val="0"/>
          <w:sz w:val="24"/>
          <w:szCs w:val="24"/>
          <w:lang w:eastAsia="lt-LT"/>
        </w:rPr>
        <w:t>Eur</w:t>
      </w:r>
      <w:proofErr w:type="spellEnd"/>
      <w:r w:rsidR="00AF7E0C" w:rsidRPr="004B7096">
        <w:rPr>
          <w:rFonts w:ascii="Times New Roman" w:hAnsi="Times New Roman" w:cs="Times New Roman"/>
          <w:spacing w:val="0"/>
          <w:sz w:val="24"/>
          <w:szCs w:val="24"/>
          <w:lang w:eastAsia="lt-LT"/>
        </w:rPr>
        <w:t>).</w:t>
      </w:r>
    </w:p>
    <w:p w14:paraId="2EAEC47F" w14:textId="77777777" w:rsidR="00AF7E0C" w:rsidRPr="004B7096" w:rsidRDefault="00AF7E0C" w:rsidP="00680971">
      <w:pPr>
        <w:spacing w:after="0"/>
        <w:ind w:left="0"/>
        <w:jc w:val="both"/>
        <w:rPr>
          <w:rFonts w:ascii="Times New Roman" w:hAnsi="Times New Roman" w:cs="Times New Roman"/>
          <w:spacing w:val="0"/>
          <w:sz w:val="24"/>
          <w:szCs w:val="24"/>
          <w:highlight w:val="lightGray"/>
          <w:lang w:eastAsia="lt-LT"/>
        </w:rPr>
      </w:pPr>
    </w:p>
    <w:p w14:paraId="2EAEC480" w14:textId="77777777" w:rsidR="00B953DE" w:rsidRPr="004B7096" w:rsidRDefault="00B2074A" w:rsidP="00680971">
      <w:pPr>
        <w:spacing w:after="0"/>
        <w:ind w:left="0" w:firstLine="1276"/>
        <w:jc w:val="both"/>
        <w:rPr>
          <w:rFonts w:ascii="Times New Roman" w:hAnsi="Times New Roman" w:cs="Times New Roman"/>
          <w:b/>
          <w:spacing w:val="0"/>
          <w:sz w:val="24"/>
          <w:szCs w:val="24"/>
          <w:lang w:eastAsia="lt-LT"/>
        </w:rPr>
      </w:pPr>
      <w:r w:rsidRPr="004B7096">
        <w:rPr>
          <w:rFonts w:ascii="Times New Roman" w:hAnsi="Times New Roman" w:cs="Times New Roman"/>
          <w:b/>
          <w:spacing w:val="0"/>
          <w:sz w:val="24"/>
          <w:szCs w:val="24"/>
          <w:lang w:eastAsia="lt-LT"/>
        </w:rPr>
        <w:t xml:space="preserve">Įstaigos </w:t>
      </w:r>
      <w:r w:rsidR="00791FCD" w:rsidRPr="004B7096">
        <w:rPr>
          <w:rFonts w:ascii="Times New Roman" w:hAnsi="Times New Roman" w:cs="Times New Roman"/>
          <w:b/>
          <w:spacing w:val="0"/>
          <w:sz w:val="24"/>
          <w:szCs w:val="24"/>
          <w:lang w:eastAsia="lt-LT"/>
        </w:rPr>
        <w:t>funkcijų vykdymas</w:t>
      </w:r>
    </w:p>
    <w:p w14:paraId="2EAEC481" w14:textId="4D11D241" w:rsidR="009C1B2A" w:rsidRPr="004B7096" w:rsidRDefault="006741A7"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Kultūros centras tenkina bendruomenės kultūrinius poreikius, puoselėja ir įgyvendina regiono etninę kultūrą, mėgėjų meninę veiklą, vykdo profesionalaus meno sklaidą, aktyvina meno rūšių ir formų įvairovę, kuria menines programas, plėtoja švietėjišką (edukacinę), pramoginę veiklą. Uždaviniai ir jų įgyvendinimas 202</w:t>
      </w:r>
      <w:r w:rsidR="00927FCF" w:rsidRPr="004B7096">
        <w:rPr>
          <w:rFonts w:ascii="Times New Roman" w:eastAsia="Calibri" w:hAnsi="Times New Roman" w:cs="Times New Roman"/>
          <w:bCs/>
          <w:spacing w:val="0"/>
          <w:sz w:val="24"/>
          <w:szCs w:val="24"/>
        </w:rPr>
        <w:t>1</w:t>
      </w:r>
      <w:r w:rsidR="009C1B2A" w:rsidRPr="004B7096">
        <w:rPr>
          <w:rFonts w:ascii="Times New Roman" w:eastAsia="Calibri" w:hAnsi="Times New Roman" w:cs="Times New Roman"/>
          <w:bCs/>
          <w:spacing w:val="0"/>
          <w:sz w:val="24"/>
          <w:szCs w:val="24"/>
        </w:rPr>
        <w:t>-aisiais metais:</w:t>
      </w:r>
    </w:p>
    <w:p w14:paraId="2EAEC482" w14:textId="77777777" w:rsidR="009C1B2A" w:rsidRPr="004B7096" w:rsidRDefault="009C1B2A" w:rsidP="00680971">
      <w:pPr>
        <w:numPr>
          <w:ilvl w:val="0"/>
          <w:numId w:val="1"/>
        </w:numPr>
        <w:tabs>
          <w:tab w:val="left" w:pos="1701"/>
        </w:tabs>
        <w:spacing w:after="0"/>
        <w:ind w:left="0" w:firstLine="1276"/>
        <w:jc w:val="both"/>
        <w:rPr>
          <w:rFonts w:ascii="Times New Roman" w:eastAsia="Calibri" w:hAnsi="Times New Roman" w:cs="Times New Roman"/>
          <w:bCs/>
          <w:i/>
          <w:iCs/>
          <w:spacing w:val="0"/>
          <w:sz w:val="24"/>
          <w:szCs w:val="24"/>
        </w:rPr>
      </w:pPr>
      <w:r w:rsidRPr="004B7096">
        <w:rPr>
          <w:rFonts w:ascii="Times New Roman" w:eastAsia="Calibri" w:hAnsi="Times New Roman" w:cs="Times New Roman"/>
          <w:b/>
          <w:i/>
          <w:iCs/>
          <w:spacing w:val="0"/>
          <w:sz w:val="24"/>
          <w:szCs w:val="24"/>
        </w:rPr>
        <w:t>Vykdyti kultūrinę veiklą. Reprezentuoti ir vykdyti Rokiškio rajono mėgėjų meno ir kūrybos įgyvendinimą ir sklaidą bei organizuoti etninę kultūrą, mėgėjų meną populiarinančius renginius</w:t>
      </w:r>
      <w:r w:rsidRPr="004B7096">
        <w:rPr>
          <w:rFonts w:ascii="Times New Roman" w:eastAsia="Calibri" w:hAnsi="Times New Roman" w:cs="Times New Roman"/>
          <w:bCs/>
          <w:i/>
          <w:iCs/>
          <w:spacing w:val="0"/>
          <w:sz w:val="24"/>
          <w:szCs w:val="24"/>
        </w:rPr>
        <w:t>.</w:t>
      </w:r>
    </w:p>
    <w:p w14:paraId="2EAEC483" w14:textId="200C421D" w:rsidR="000918C4" w:rsidRPr="004B7096" w:rsidRDefault="00731344" w:rsidP="00680971">
      <w:pPr>
        <w:spacing w:after="0"/>
        <w:ind w:left="0"/>
        <w:jc w:val="both"/>
        <w:rPr>
          <w:rFonts w:ascii="Times New Roman" w:eastAsia="Calibri" w:hAnsi="Times New Roman" w:cs="Times New Roman"/>
          <w:bCs/>
          <w:spacing w:val="0"/>
          <w:sz w:val="24"/>
          <w:szCs w:val="24"/>
        </w:rPr>
      </w:pPr>
      <w:r w:rsidRPr="004B7096">
        <w:rPr>
          <w:rFonts w:ascii="Times New Roman" w:eastAsia="Calibri" w:hAnsi="Times New Roman" w:cs="Times New Roman"/>
          <w:bCs/>
          <w:spacing w:val="0"/>
          <w:sz w:val="24"/>
          <w:szCs w:val="24"/>
        </w:rPr>
        <w:t xml:space="preserve">  </w:t>
      </w:r>
      <w:r w:rsidR="00BB2862">
        <w:rPr>
          <w:rFonts w:ascii="Times New Roman" w:eastAsia="Calibri" w:hAnsi="Times New Roman" w:cs="Times New Roman"/>
          <w:bCs/>
          <w:spacing w:val="0"/>
          <w:sz w:val="24"/>
          <w:szCs w:val="24"/>
        </w:rPr>
        <w:tab/>
      </w:r>
      <w:r w:rsidR="00071D17" w:rsidRPr="004B7096">
        <w:rPr>
          <w:rFonts w:ascii="Times New Roman" w:eastAsia="Calibri" w:hAnsi="Times New Roman" w:cs="Times New Roman"/>
          <w:bCs/>
          <w:spacing w:val="0"/>
          <w:sz w:val="24"/>
          <w:szCs w:val="24"/>
        </w:rPr>
        <w:t>2021 m.</w:t>
      </w:r>
      <w:r w:rsidR="001B7ADB" w:rsidRPr="004B7096">
        <w:rPr>
          <w:rFonts w:ascii="Times New Roman" w:eastAsia="Calibri" w:hAnsi="Times New Roman" w:cs="Times New Roman"/>
          <w:bCs/>
          <w:spacing w:val="0"/>
          <w:sz w:val="24"/>
          <w:szCs w:val="24"/>
        </w:rPr>
        <w:t xml:space="preserve"> įvyko 385</w:t>
      </w:r>
      <w:r w:rsidR="00071D17"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w:t>
      </w:r>
      <w:r w:rsidR="00071D17" w:rsidRPr="004B7096">
        <w:rPr>
          <w:rFonts w:ascii="Times New Roman" w:eastAsia="Calibri" w:hAnsi="Times New Roman" w:cs="Times New Roman"/>
          <w:bCs/>
          <w:spacing w:val="0"/>
          <w:sz w:val="24"/>
          <w:szCs w:val="24"/>
        </w:rPr>
        <w:t>2020 m. įvyko 215</w:t>
      </w:r>
      <w:r w:rsidR="009C1B2A" w:rsidRPr="004B7096">
        <w:rPr>
          <w:rFonts w:ascii="Times New Roman" w:eastAsia="Calibri" w:hAnsi="Times New Roman" w:cs="Times New Roman"/>
          <w:bCs/>
          <w:spacing w:val="0"/>
          <w:sz w:val="24"/>
          <w:szCs w:val="24"/>
        </w:rPr>
        <w:t>) kultūrin</w:t>
      </w:r>
      <w:r w:rsidR="00C13C2A" w:rsidRPr="004B7096">
        <w:rPr>
          <w:rFonts w:ascii="Times New Roman" w:eastAsia="Calibri" w:hAnsi="Times New Roman" w:cs="Times New Roman"/>
          <w:bCs/>
          <w:spacing w:val="0"/>
          <w:sz w:val="24"/>
          <w:szCs w:val="24"/>
        </w:rPr>
        <w:t>ių</w:t>
      </w:r>
      <w:r w:rsidR="009C1B2A" w:rsidRPr="004B7096">
        <w:rPr>
          <w:rFonts w:ascii="Times New Roman" w:eastAsia="Calibri" w:hAnsi="Times New Roman" w:cs="Times New Roman"/>
          <w:bCs/>
          <w:spacing w:val="0"/>
          <w:sz w:val="24"/>
          <w:szCs w:val="24"/>
        </w:rPr>
        <w:t xml:space="preserve"> iniciatyv</w:t>
      </w:r>
      <w:r w:rsidR="00C13C2A" w:rsidRPr="004B7096">
        <w:rPr>
          <w:rFonts w:ascii="Times New Roman" w:eastAsia="Calibri" w:hAnsi="Times New Roman" w:cs="Times New Roman"/>
          <w:bCs/>
          <w:spacing w:val="0"/>
          <w:sz w:val="24"/>
          <w:szCs w:val="24"/>
        </w:rPr>
        <w:t>ų</w:t>
      </w:r>
      <w:r w:rsidR="009C1B2A" w:rsidRPr="004B7096">
        <w:rPr>
          <w:rFonts w:ascii="Times New Roman" w:eastAsia="Calibri" w:hAnsi="Times New Roman" w:cs="Times New Roman"/>
          <w:bCs/>
          <w:spacing w:val="0"/>
          <w:sz w:val="24"/>
          <w:szCs w:val="24"/>
        </w:rPr>
        <w:t xml:space="preserve">: išvykų, koncertų, spektaklių, edukacinių programų, parodų, pramoginių renginių kino filmų demonstravimų. </w:t>
      </w:r>
      <w:r w:rsidR="001B7ADB" w:rsidRPr="004B7096">
        <w:rPr>
          <w:rFonts w:ascii="Times New Roman" w:eastAsia="Calibri" w:hAnsi="Times New Roman" w:cs="Times New Roman"/>
          <w:bCs/>
          <w:spacing w:val="0"/>
          <w:sz w:val="24"/>
          <w:szCs w:val="24"/>
        </w:rPr>
        <w:t>Renginius organizavo kultūros centras</w:t>
      </w:r>
      <w:r w:rsidR="002D4550" w:rsidRPr="004B7096">
        <w:rPr>
          <w:rFonts w:ascii="Times New Roman" w:eastAsia="Calibri" w:hAnsi="Times New Roman" w:cs="Times New Roman"/>
          <w:bCs/>
          <w:spacing w:val="0"/>
          <w:sz w:val="24"/>
          <w:szCs w:val="24"/>
        </w:rPr>
        <w:t xml:space="preserve"> ir jo padaliniai</w:t>
      </w:r>
      <w:r w:rsidR="001B7ADB" w:rsidRPr="004B7096">
        <w:rPr>
          <w:rFonts w:ascii="Times New Roman" w:eastAsia="Calibri" w:hAnsi="Times New Roman" w:cs="Times New Roman"/>
          <w:bCs/>
          <w:spacing w:val="0"/>
          <w:sz w:val="24"/>
          <w:szCs w:val="24"/>
        </w:rPr>
        <w:t xml:space="preserve"> bei </w:t>
      </w:r>
      <w:r w:rsidR="009C1B2A" w:rsidRPr="004B7096">
        <w:rPr>
          <w:rFonts w:ascii="Times New Roman" w:eastAsia="Calibri" w:hAnsi="Times New Roman" w:cs="Times New Roman"/>
          <w:bCs/>
          <w:spacing w:val="0"/>
          <w:sz w:val="24"/>
          <w:szCs w:val="24"/>
        </w:rPr>
        <w:t>kiti kultūros paslaugų teikėjai</w:t>
      </w:r>
      <w:r w:rsidR="001B7ADB" w:rsidRPr="004B7096">
        <w:rPr>
          <w:rFonts w:ascii="Times New Roman" w:eastAsia="Calibri" w:hAnsi="Times New Roman" w:cs="Times New Roman"/>
          <w:bCs/>
          <w:spacing w:val="0"/>
          <w:sz w:val="24"/>
          <w:szCs w:val="24"/>
        </w:rPr>
        <w:t xml:space="preserve"> (švietimo įstaigos, nevyriausybinės organizacijos, įv</w:t>
      </w:r>
      <w:r w:rsidR="00C13C2A" w:rsidRPr="004B7096">
        <w:rPr>
          <w:rFonts w:ascii="Times New Roman" w:eastAsia="Calibri" w:hAnsi="Times New Roman" w:cs="Times New Roman"/>
          <w:bCs/>
          <w:spacing w:val="0"/>
          <w:sz w:val="24"/>
          <w:szCs w:val="24"/>
        </w:rPr>
        <w:t>airūs pramogų verslo organizatoriai</w:t>
      </w:r>
      <w:r w:rsidR="001B7ADB" w:rsidRPr="004B7096">
        <w:rPr>
          <w:rFonts w:ascii="Times New Roman" w:eastAsia="Calibri" w:hAnsi="Times New Roman" w:cs="Times New Roman"/>
          <w:bCs/>
          <w:spacing w:val="0"/>
          <w:sz w:val="24"/>
          <w:szCs w:val="24"/>
        </w:rPr>
        <w:t xml:space="preserve">). </w:t>
      </w:r>
      <w:r w:rsidR="002D4550" w:rsidRPr="004B7096">
        <w:rPr>
          <w:rFonts w:ascii="Times New Roman" w:eastAsia="Calibri" w:hAnsi="Times New Roman" w:cs="Times New Roman"/>
          <w:bCs/>
          <w:spacing w:val="0"/>
          <w:sz w:val="24"/>
          <w:szCs w:val="24"/>
        </w:rPr>
        <w:t>127</w:t>
      </w:r>
      <w:r w:rsidR="000918C4" w:rsidRPr="004B7096">
        <w:rPr>
          <w:rFonts w:ascii="Times New Roman" w:eastAsia="Calibri" w:hAnsi="Times New Roman" w:cs="Times New Roman"/>
          <w:bCs/>
          <w:spacing w:val="0"/>
          <w:sz w:val="24"/>
          <w:szCs w:val="24"/>
        </w:rPr>
        <w:t xml:space="preserve"> </w:t>
      </w:r>
      <w:r w:rsidR="002D4550" w:rsidRPr="004B7096">
        <w:rPr>
          <w:rFonts w:ascii="Times New Roman" w:eastAsia="Calibri" w:hAnsi="Times New Roman" w:cs="Times New Roman"/>
          <w:bCs/>
          <w:spacing w:val="0"/>
          <w:sz w:val="24"/>
          <w:szCs w:val="24"/>
        </w:rPr>
        <w:t>kult</w:t>
      </w:r>
      <w:r w:rsidR="007A55C2" w:rsidRPr="004B7096">
        <w:rPr>
          <w:rFonts w:ascii="Times New Roman" w:eastAsia="Calibri" w:hAnsi="Times New Roman" w:cs="Times New Roman"/>
          <w:bCs/>
          <w:spacing w:val="0"/>
          <w:sz w:val="24"/>
          <w:szCs w:val="24"/>
        </w:rPr>
        <w:t>ūrinė</w:t>
      </w:r>
      <w:r w:rsidR="002D4550" w:rsidRPr="004B7096">
        <w:rPr>
          <w:rFonts w:ascii="Times New Roman" w:eastAsia="Calibri" w:hAnsi="Times New Roman" w:cs="Times New Roman"/>
          <w:bCs/>
          <w:spacing w:val="0"/>
          <w:sz w:val="24"/>
          <w:szCs w:val="24"/>
        </w:rPr>
        <w:t>s iniciatyv</w:t>
      </w:r>
      <w:r w:rsidR="007A55C2" w:rsidRPr="004B7096">
        <w:rPr>
          <w:rFonts w:ascii="Times New Roman" w:eastAsia="Calibri" w:hAnsi="Times New Roman" w:cs="Times New Roman"/>
          <w:bCs/>
          <w:spacing w:val="0"/>
          <w:sz w:val="24"/>
          <w:szCs w:val="24"/>
        </w:rPr>
        <w:t>o</w:t>
      </w:r>
      <w:r w:rsidR="002D4550" w:rsidRPr="004B7096">
        <w:rPr>
          <w:rFonts w:ascii="Times New Roman" w:eastAsia="Calibri" w:hAnsi="Times New Roman" w:cs="Times New Roman"/>
          <w:bCs/>
          <w:spacing w:val="0"/>
          <w:sz w:val="24"/>
          <w:szCs w:val="24"/>
        </w:rPr>
        <w:t xml:space="preserve">s </w:t>
      </w:r>
      <w:r w:rsidR="007A55C2" w:rsidRPr="004B7096">
        <w:rPr>
          <w:rFonts w:ascii="Times New Roman" w:eastAsia="Calibri" w:hAnsi="Times New Roman" w:cs="Times New Roman"/>
          <w:bCs/>
          <w:spacing w:val="0"/>
          <w:sz w:val="24"/>
          <w:szCs w:val="24"/>
        </w:rPr>
        <w:t xml:space="preserve">vyko </w:t>
      </w:r>
      <w:r w:rsidR="00C13C2A" w:rsidRPr="004B7096">
        <w:rPr>
          <w:rFonts w:ascii="Times New Roman" w:eastAsia="Calibri" w:hAnsi="Times New Roman" w:cs="Times New Roman"/>
          <w:bCs/>
          <w:spacing w:val="0"/>
          <w:sz w:val="24"/>
          <w:szCs w:val="24"/>
        </w:rPr>
        <w:t>kultūros centro padaliniuose</w:t>
      </w:r>
      <w:r w:rsidR="000918C4" w:rsidRPr="004B7096">
        <w:rPr>
          <w:rFonts w:ascii="Times New Roman" w:eastAsia="Calibri" w:hAnsi="Times New Roman" w:cs="Times New Roman"/>
          <w:bCs/>
          <w:spacing w:val="0"/>
          <w:sz w:val="24"/>
          <w:szCs w:val="24"/>
        </w:rPr>
        <w:t xml:space="preserve">: </w:t>
      </w:r>
      <w:proofErr w:type="spellStart"/>
      <w:r w:rsidR="000918C4" w:rsidRPr="004B7096">
        <w:rPr>
          <w:rFonts w:ascii="Times New Roman" w:eastAsia="Calibri" w:hAnsi="Times New Roman" w:cs="Times New Roman"/>
          <w:bCs/>
          <w:spacing w:val="0"/>
          <w:sz w:val="24"/>
          <w:szCs w:val="24"/>
        </w:rPr>
        <w:t>Žiobiškyje</w:t>
      </w:r>
      <w:proofErr w:type="spellEnd"/>
      <w:r w:rsidR="000918C4" w:rsidRPr="004B7096">
        <w:rPr>
          <w:rFonts w:ascii="Times New Roman" w:eastAsia="Calibri" w:hAnsi="Times New Roman" w:cs="Times New Roman"/>
          <w:bCs/>
          <w:spacing w:val="0"/>
          <w:sz w:val="24"/>
          <w:szCs w:val="24"/>
        </w:rPr>
        <w:t xml:space="preserve">, Bajoruose, Laibgaliuose, </w:t>
      </w:r>
      <w:proofErr w:type="spellStart"/>
      <w:r w:rsidR="000918C4" w:rsidRPr="004B7096">
        <w:rPr>
          <w:rFonts w:ascii="Times New Roman" w:eastAsia="Calibri" w:hAnsi="Times New Roman" w:cs="Times New Roman"/>
          <w:bCs/>
          <w:spacing w:val="0"/>
          <w:sz w:val="24"/>
          <w:szCs w:val="24"/>
        </w:rPr>
        <w:t>Jūžintuose</w:t>
      </w:r>
      <w:proofErr w:type="spellEnd"/>
      <w:r w:rsidR="000918C4" w:rsidRPr="004B7096">
        <w:rPr>
          <w:rFonts w:ascii="Times New Roman" w:eastAsia="Calibri" w:hAnsi="Times New Roman" w:cs="Times New Roman"/>
          <w:bCs/>
          <w:spacing w:val="0"/>
          <w:sz w:val="24"/>
          <w:szCs w:val="24"/>
        </w:rPr>
        <w:t xml:space="preserve"> ir </w:t>
      </w:r>
      <w:proofErr w:type="spellStart"/>
      <w:r w:rsidR="000918C4" w:rsidRPr="004B7096">
        <w:rPr>
          <w:rFonts w:ascii="Times New Roman" w:eastAsia="Calibri" w:hAnsi="Times New Roman" w:cs="Times New Roman"/>
          <w:bCs/>
          <w:spacing w:val="0"/>
          <w:sz w:val="24"/>
          <w:szCs w:val="24"/>
        </w:rPr>
        <w:t>Juodupėje</w:t>
      </w:r>
      <w:proofErr w:type="spellEnd"/>
      <w:r w:rsidR="000918C4" w:rsidRPr="004B7096">
        <w:rPr>
          <w:rFonts w:ascii="Times New Roman" w:eastAsia="Calibri" w:hAnsi="Times New Roman" w:cs="Times New Roman"/>
          <w:bCs/>
          <w:spacing w:val="0"/>
          <w:sz w:val="24"/>
          <w:szCs w:val="24"/>
        </w:rPr>
        <w:t xml:space="preserve">. </w:t>
      </w:r>
    </w:p>
    <w:p w14:paraId="2EAEC484" w14:textId="6DCAA277"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1B7ADB" w:rsidRPr="004B7096">
        <w:rPr>
          <w:rFonts w:ascii="Times New Roman" w:eastAsia="Calibri" w:hAnsi="Times New Roman" w:cs="Times New Roman"/>
          <w:bCs/>
          <w:spacing w:val="0"/>
          <w:sz w:val="24"/>
          <w:szCs w:val="24"/>
        </w:rPr>
        <w:t>Visus renginius, kurie vyko kultūros centr</w:t>
      </w:r>
      <w:r w:rsidR="00731344" w:rsidRPr="004B7096">
        <w:rPr>
          <w:rFonts w:ascii="Times New Roman" w:eastAsia="Calibri" w:hAnsi="Times New Roman" w:cs="Times New Roman"/>
          <w:bCs/>
          <w:spacing w:val="0"/>
          <w:sz w:val="24"/>
          <w:szCs w:val="24"/>
        </w:rPr>
        <w:t>e</w:t>
      </w:r>
      <w:r w:rsidR="00E73827" w:rsidRPr="004B7096">
        <w:rPr>
          <w:rFonts w:ascii="Times New Roman" w:eastAsia="Calibri" w:hAnsi="Times New Roman" w:cs="Times New Roman"/>
          <w:bCs/>
          <w:spacing w:val="0"/>
          <w:sz w:val="24"/>
          <w:szCs w:val="24"/>
        </w:rPr>
        <w:t>,</w:t>
      </w:r>
      <w:r w:rsidR="001B7ADB" w:rsidRPr="004B7096">
        <w:rPr>
          <w:rFonts w:ascii="Times New Roman" w:eastAsia="Calibri" w:hAnsi="Times New Roman" w:cs="Times New Roman"/>
          <w:bCs/>
          <w:spacing w:val="0"/>
          <w:sz w:val="24"/>
          <w:szCs w:val="24"/>
        </w:rPr>
        <w:t xml:space="preserve"> aptarnavo įstaigoje dirbantys žmonės</w:t>
      </w:r>
      <w:r w:rsidR="00731344" w:rsidRPr="004B7096">
        <w:rPr>
          <w:rFonts w:ascii="Times New Roman" w:eastAsia="Calibri" w:hAnsi="Times New Roman" w:cs="Times New Roman"/>
          <w:bCs/>
          <w:spacing w:val="0"/>
          <w:sz w:val="24"/>
          <w:szCs w:val="24"/>
        </w:rPr>
        <w:t xml:space="preserve">. </w:t>
      </w:r>
      <w:r w:rsidR="00CC36D3" w:rsidRPr="004B7096">
        <w:rPr>
          <w:rFonts w:ascii="Times New Roman" w:eastAsia="Calibri" w:hAnsi="Times New Roman" w:cs="Times New Roman"/>
          <w:bCs/>
          <w:spacing w:val="0"/>
          <w:sz w:val="24"/>
          <w:szCs w:val="24"/>
        </w:rPr>
        <w:t>Kit</w:t>
      </w:r>
      <w:r w:rsidR="00DB3471">
        <w:rPr>
          <w:rFonts w:ascii="Times New Roman" w:eastAsia="Calibri" w:hAnsi="Times New Roman" w:cs="Times New Roman"/>
          <w:bCs/>
          <w:spacing w:val="0"/>
          <w:sz w:val="24"/>
          <w:szCs w:val="24"/>
        </w:rPr>
        <w:t>iems</w:t>
      </w:r>
      <w:r w:rsidR="00CC36D3" w:rsidRPr="004B7096">
        <w:rPr>
          <w:rFonts w:ascii="Times New Roman" w:eastAsia="Calibri" w:hAnsi="Times New Roman" w:cs="Times New Roman"/>
          <w:bCs/>
          <w:spacing w:val="0"/>
          <w:sz w:val="24"/>
          <w:szCs w:val="24"/>
        </w:rPr>
        <w:t xml:space="preserve"> r</w:t>
      </w:r>
      <w:r w:rsidR="001B7ADB" w:rsidRPr="004B7096">
        <w:rPr>
          <w:rFonts w:ascii="Times New Roman" w:eastAsia="Calibri" w:hAnsi="Times New Roman" w:cs="Times New Roman"/>
          <w:bCs/>
          <w:spacing w:val="0"/>
          <w:sz w:val="24"/>
          <w:szCs w:val="24"/>
        </w:rPr>
        <w:t>engini</w:t>
      </w:r>
      <w:r w:rsidR="00DB3471">
        <w:rPr>
          <w:rFonts w:ascii="Times New Roman" w:eastAsia="Calibri" w:hAnsi="Times New Roman" w:cs="Times New Roman"/>
          <w:bCs/>
          <w:spacing w:val="0"/>
          <w:sz w:val="24"/>
          <w:szCs w:val="24"/>
        </w:rPr>
        <w:t>ams</w:t>
      </w:r>
      <w:r w:rsidR="001B7ADB" w:rsidRPr="004B7096">
        <w:rPr>
          <w:rFonts w:ascii="Times New Roman" w:eastAsia="Calibri" w:hAnsi="Times New Roman" w:cs="Times New Roman"/>
          <w:bCs/>
          <w:spacing w:val="0"/>
          <w:sz w:val="24"/>
          <w:szCs w:val="24"/>
        </w:rPr>
        <w:t xml:space="preserve"> įgyvendin</w:t>
      </w:r>
      <w:r w:rsidR="00DB3471">
        <w:rPr>
          <w:rFonts w:ascii="Times New Roman" w:eastAsia="Calibri" w:hAnsi="Times New Roman" w:cs="Times New Roman"/>
          <w:bCs/>
          <w:spacing w:val="0"/>
          <w:sz w:val="24"/>
          <w:szCs w:val="24"/>
        </w:rPr>
        <w:t>ti</w:t>
      </w:r>
      <w:r w:rsidR="001B7ADB" w:rsidRPr="004B7096">
        <w:rPr>
          <w:rFonts w:ascii="Times New Roman" w:eastAsia="Calibri" w:hAnsi="Times New Roman" w:cs="Times New Roman"/>
          <w:bCs/>
          <w:spacing w:val="0"/>
          <w:sz w:val="24"/>
          <w:szCs w:val="24"/>
        </w:rPr>
        <w:t xml:space="preserve"> buvo suteikt</w:t>
      </w:r>
      <w:r w:rsidR="00CC36D3" w:rsidRPr="004B7096">
        <w:rPr>
          <w:rFonts w:ascii="Times New Roman" w:eastAsia="Calibri" w:hAnsi="Times New Roman" w:cs="Times New Roman"/>
          <w:bCs/>
          <w:spacing w:val="0"/>
          <w:sz w:val="24"/>
          <w:szCs w:val="24"/>
        </w:rPr>
        <w:t xml:space="preserve">os paslaugos, </w:t>
      </w:r>
      <w:r w:rsidR="001B7ADB" w:rsidRPr="004B7096">
        <w:rPr>
          <w:rFonts w:ascii="Times New Roman" w:eastAsia="Calibri" w:hAnsi="Times New Roman" w:cs="Times New Roman"/>
          <w:bCs/>
          <w:spacing w:val="0"/>
          <w:sz w:val="24"/>
          <w:szCs w:val="24"/>
        </w:rPr>
        <w:t xml:space="preserve">reikalingos patalpos bei įranga. </w:t>
      </w:r>
      <w:r w:rsidR="009C1B2A" w:rsidRPr="004B7096">
        <w:rPr>
          <w:rFonts w:ascii="Times New Roman" w:eastAsia="Calibri" w:hAnsi="Times New Roman" w:cs="Times New Roman"/>
          <w:bCs/>
          <w:spacing w:val="0"/>
          <w:sz w:val="24"/>
          <w:szCs w:val="24"/>
        </w:rPr>
        <w:t xml:space="preserve"> </w:t>
      </w:r>
    </w:p>
    <w:p w14:paraId="2EAEC485" w14:textId="317D2B49"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1B7ADB" w:rsidRPr="004B7096">
        <w:rPr>
          <w:rFonts w:ascii="Times New Roman" w:eastAsia="Calibri" w:hAnsi="Times New Roman" w:cs="Times New Roman"/>
          <w:bCs/>
          <w:spacing w:val="0"/>
          <w:sz w:val="24"/>
          <w:szCs w:val="24"/>
        </w:rPr>
        <w:t>Daugiausiai kultūrinių iniciatyvų vyko rugpjūčio, rugsėjo ir spalio mėnesiais, mažiausiai</w:t>
      </w:r>
      <w:r w:rsidR="00E73827" w:rsidRPr="004B7096">
        <w:rPr>
          <w:rFonts w:ascii="Times New Roman" w:eastAsia="Calibri" w:hAnsi="Times New Roman" w:cs="Times New Roman"/>
          <w:bCs/>
          <w:spacing w:val="0"/>
          <w:sz w:val="24"/>
          <w:szCs w:val="24"/>
        </w:rPr>
        <w:t xml:space="preserve"> –</w:t>
      </w:r>
      <w:r w:rsidR="001B7ADB" w:rsidRPr="004B7096">
        <w:rPr>
          <w:rFonts w:ascii="Times New Roman" w:eastAsia="Calibri" w:hAnsi="Times New Roman" w:cs="Times New Roman"/>
          <w:bCs/>
          <w:spacing w:val="0"/>
          <w:sz w:val="24"/>
          <w:szCs w:val="24"/>
        </w:rPr>
        <w:t xml:space="preserve"> I metų ketvirtyje, dėl tuo metu galiojusių griežtų karantino sąlygų. </w:t>
      </w:r>
    </w:p>
    <w:p w14:paraId="2EAEC486" w14:textId="08AA1D9F"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 xml:space="preserve">Kultūros centras sudarė sąlygas mėgėjų meno kolektyvams vykdyti jų veiklos sklaidą, organizuodamas </w:t>
      </w:r>
      <w:r w:rsidR="001B7ADB" w:rsidRPr="004B7096">
        <w:rPr>
          <w:rFonts w:ascii="Times New Roman" w:eastAsia="Calibri" w:hAnsi="Times New Roman" w:cs="Times New Roman"/>
          <w:bCs/>
          <w:spacing w:val="0"/>
          <w:sz w:val="24"/>
          <w:szCs w:val="24"/>
        </w:rPr>
        <w:t>92</w:t>
      </w:r>
      <w:r w:rsidR="009C1B2A" w:rsidRPr="004B7096">
        <w:rPr>
          <w:rFonts w:ascii="Times New Roman" w:eastAsia="Calibri" w:hAnsi="Times New Roman" w:cs="Times New Roman"/>
          <w:bCs/>
          <w:spacing w:val="0"/>
          <w:sz w:val="24"/>
          <w:szCs w:val="24"/>
        </w:rPr>
        <w:t xml:space="preserve"> išvyk</w:t>
      </w:r>
      <w:r w:rsidR="001B7ADB" w:rsidRPr="004B7096">
        <w:rPr>
          <w:rFonts w:ascii="Times New Roman" w:eastAsia="Calibri" w:hAnsi="Times New Roman" w:cs="Times New Roman"/>
          <w:bCs/>
          <w:spacing w:val="0"/>
          <w:sz w:val="24"/>
          <w:szCs w:val="24"/>
        </w:rPr>
        <w:t>as</w:t>
      </w:r>
      <w:r w:rsidR="009C1B2A" w:rsidRPr="004B7096">
        <w:rPr>
          <w:rFonts w:ascii="Times New Roman" w:eastAsia="Calibri" w:hAnsi="Times New Roman" w:cs="Times New Roman"/>
          <w:bCs/>
          <w:spacing w:val="0"/>
          <w:sz w:val="24"/>
          <w:szCs w:val="24"/>
        </w:rPr>
        <w:t xml:space="preserve"> Lietuvoje</w:t>
      </w:r>
      <w:r w:rsidR="00602F23" w:rsidRPr="004B7096">
        <w:rPr>
          <w:rFonts w:ascii="Times New Roman" w:eastAsia="Calibri" w:hAnsi="Times New Roman" w:cs="Times New Roman"/>
          <w:bCs/>
          <w:spacing w:val="0"/>
          <w:sz w:val="24"/>
          <w:szCs w:val="24"/>
        </w:rPr>
        <w:t xml:space="preserve"> (20</w:t>
      </w:r>
      <w:r w:rsidR="00071D17" w:rsidRPr="004B7096">
        <w:rPr>
          <w:rFonts w:ascii="Times New Roman" w:eastAsia="Calibri" w:hAnsi="Times New Roman" w:cs="Times New Roman"/>
          <w:bCs/>
          <w:spacing w:val="0"/>
          <w:sz w:val="24"/>
          <w:szCs w:val="24"/>
        </w:rPr>
        <w:t>20</w:t>
      </w:r>
      <w:r w:rsidR="00602F23" w:rsidRPr="004B7096">
        <w:rPr>
          <w:rFonts w:ascii="Times New Roman" w:eastAsia="Calibri" w:hAnsi="Times New Roman" w:cs="Times New Roman"/>
          <w:bCs/>
          <w:spacing w:val="0"/>
          <w:sz w:val="24"/>
          <w:szCs w:val="24"/>
        </w:rPr>
        <w:t xml:space="preserve"> m. </w:t>
      </w:r>
      <w:r w:rsidR="00D22B95" w:rsidRPr="004B7096">
        <w:rPr>
          <w:rFonts w:ascii="Times New Roman" w:hAnsi="Times New Roman" w:cs="Times New Roman"/>
          <w:spacing w:val="0"/>
          <w:sz w:val="24"/>
          <w:szCs w:val="24"/>
          <w:lang w:eastAsia="lt-LT"/>
        </w:rPr>
        <w:t>–</w:t>
      </w:r>
      <w:r w:rsidR="00071D17" w:rsidRPr="004B7096">
        <w:rPr>
          <w:rFonts w:ascii="Times New Roman" w:eastAsia="Calibri" w:hAnsi="Times New Roman" w:cs="Times New Roman"/>
          <w:bCs/>
          <w:spacing w:val="0"/>
          <w:sz w:val="24"/>
          <w:szCs w:val="24"/>
        </w:rPr>
        <w:t xml:space="preserve"> 13</w:t>
      </w:r>
      <w:r w:rsidR="00602F23" w:rsidRPr="004B7096">
        <w:rPr>
          <w:rFonts w:ascii="Times New Roman" w:eastAsia="Calibri" w:hAnsi="Times New Roman" w:cs="Times New Roman"/>
          <w:bCs/>
          <w:spacing w:val="0"/>
          <w:sz w:val="24"/>
          <w:szCs w:val="24"/>
        </w:rPr>
        <w:t>)</w:t>
      </w:r>
      <w:r w:rsidR="009C1B2A" w:rsidRPr="004B7096">
        <w:rPr>
          <w:rFonts w:ascii="Times New Roman" w:eastAsia="Calibri" w:hAnsi="Times New Roman" w:cs="Times New Roman"/>
          <w:bCs/>
          <w:spacing w:val="0"/>
          <w:sz w:val="24"/>
          <w:szCs w:val="24"/>
        </w:rPr>
        <w:t xml:space="preserve"> ir vieną išvyką į </w:t>
      </w:r>
      <w:r w:rsidR="001B7ADB" w:rsidRPr="004B7096">
        <w:rPr>
          <w:rFonts w:ascii="Times New Roman" w:eastAsia="Calibri" w:hAnsi="Times New Roman" w:cs="Times New Roman"/>
          <w:bCs/>
          <w:spacing w:val="0"/>
          <w:sz w:val="24"/>
          <w:szCs w:val="24"/>
        </w:rPr>
        <w:t>Lenkij</w:t>
      </w:r>
      <w:r w:rsidR="009C1B2A" w:rsidRPr="004B7096">
        <w:rPr>
          <w:rFonts w:ascii="Times New Roman" w:eastAsia="Calibri" w:hAnsi="Times New Roman" w:cs="Times New Roman"/>
          <w:bCs/>
          <w:spacing w:val="0"/>
          <w:sz w:val="24"/>
          <w:szCs w:val="24"/>
        </w:rPr>
        <w:t>os respublik</w:t>
      </w:r>
      <w:r w:rsidR="00602F23" w:rsidRPr="004B7096">
        <w:rPr>
          <w:rFonts w:ascii="Times New Roman" w:eastAsia="Calibri" w:hAnsi="Times New Roman" w:cs="Times New Roman"/>
          <w:bCs/>
          <w:spacing w:val="0"/>
          <w:sz w:val="24"/>
          <w:szCs w:val="24"/>
        </w:rPr>
        <w:t>ą (20</w:t>
      </w:r>
      <w:r w:rsidR="00071D17" w:rsidRPr="004B7096">
        <w:rPr>
          <w:rFonts w:ascii="Times New Roman" w:eastAsia="Calibri" w:hAnsi="Times New Roman" w:cs="Times New Roman"/>
          <w:bCs/>
          <w:spacing w:val="0"/>
          <w:sz w:val="24"/>
          <w:szCs w:val="24"/>
        </w:rPr>
        <w:t>20</w:t>
      </w:r>
      <w:r w:rsidR="00602F23" w:rsidRPr="004B7096">
        <w:rPr>
          <w:rFonts w:ascii="Times New Roman" w:eastAsia="Calibri" w:hAnsi="Times New Roman" w:cs="Times New Roman"/>
          <w:bCs/>
          <w:spacing w:val="0"/>
          <w:sz w:val="24"/>
          <w:szCs w:val="24"/>
        </w:rPr>
        <w:t xml:space="preserve"> m. – </w:t>
      </w:r>
      <w:r w:rsidR="00071D17" w:rsidRPr="004B7096">
        <w:rPr>
          <w:rFonts w:ascii="Times New Roman" w:eastAsia="Calibri" w:hAnsi="Times New Roman" w:cs="Times New Roman"/>
          <w:bCs/>
          <w:spacing w:val="0"/>
          <w:sz w:val="24"/>
          <w:szCs w:val="24"/>
        </w:rPr>
        <w:t>1</w:t>
      </w:r>
      <w:r w:rsidR="00602F23" w:rsidRPr="004B7096">
        <w:rPr>
          <w:rFonts w:ascii="Times New Roman" w:eastAsia="Calibri" w:hAnsi="Times New Roman" w:cs="Times New Roman"/>
          <w:bCs/>
          <w:spacing w:val="0"/>
          <w:sz w:val="24"/>
          <w:szCs w:val="24"/>
        </w:rPr>
        <w:t xml:space="preserve"> išvyk</w:t>
      </w:r>
      <w:r w:rsidR="00071D17" w:rsidRPr="004B7096">
        <w:rPr>
          <w:rFonts w:ascii="Times New Roman" w:eastAsia="Calibri" w:hAnsi="Times New Roman" w:cs="Times New Roman"/>
          <w:bCs/>
          <w:spacing w:val="0"/>
          <w:sz w:val="24"/>
          <w:szCs w:val="24"/>
        </w:rPr>
        <w:t>a</w:t>
      </w:r>
      <w:r w:rsidR="00602F23" w:rsidRPr="004B7096">
        <w:rPr>
          <w:rFonts w:ascii="Times New Roman" w:eastAsia="Calibri" w:hAnsi="Times New Roman" w:cs="Times New Roman"/>
          <w:bCs/>
          <w:spacing w:val="0"/>
          <w:sz w:val="24"/>
          <w:szCs w:val="24"/>
        </w:rPr>
        <w:t xml:space="preserve"> į užsienį)</w:t>
      </w:r>
      <w:r w:rsidR="001B7ADB" w:rsidRPr="004B7096">
        <w:rPr>
          <w:rFonts w:ascii="Times New Roman" w:eastAsia="Calibri" w:hAnsi="Times New Roman" w:cs="Times New Roman"/>
          <w:bCs/>
          <w:spacing w:val="0"/>
          <w:sz w:val="24"/>
          <w:szCs w:val="24"/>
        </w:rPr>
        <w:t xml:space="preserve">. Padidėjusį išvykų skaičių lėmė ypač aktyvus </w:t>
      </w:r>
      <w:r w:rsidR="00927FCF" w:rsidRPr="004B7096">
        <w:rPr>
          <w:rFonts w:ascii="Times New Roman" w:eastAsia="Calibri" w:hAnsi="Times New Roman" w:cs="Times New Roman"/>
          <w:bCs/>
          <w:spacing w:val="0"/>
          <w:sz w:val="24"/>
          <w:szCs w:val="24"/>
        </w:rPr>
        <w:t>Priemiesčio padalinio Bajoruose</w:t>
      </w:r>
      <w:r w:rsidR="001B7ADB" w:rsidRPr="004B7096">
        <w:rPr>
          <w:rFonts w:ascii="Times New Roman" w:eastAsia="Calibri" w:hAnsi="Times New Roman" w:cs="Times New Roman"/>
          <w:bCs/>
          <w:spacing w:val="0"/>
          <w:sz w:val="24"/>
          <w:szCs w:val="24"/>
        </w:rPr>
        <w:t xml:space="preserve"> t</w:t>
      </w:r>
      <w:r w:rsidR="00E73827" w:rsidRPr="004B7096">
        <w:rPr>
          <w:rFonts w:ascii="Times New Roman" w:eastAsia="Calibri" w:hAnsi="Times New Roman" w:cs="Times New Roman"/>
          <w:bCs/>
          <w:spacing w:val="0"/>
          <w:sz w:val="24"/>
          <w:szCs w:val="24"/>
        </w:rPr>
        <w:t>eatro trupių sklaidos vykdymas:</w:t>
      </w:r>
      <w:r w:rsidR="001B7ADB" w:rsidRPr="004B7096">
        <w:rPr>
          <w:rFonts w:ascii="Times New Roman" w:eastAsia="Calibri" w:hAnsi="Times New Roman" w:cs="Times New Roman"/>
          <w:bCs/>
          <w:spacing w:val="0"/>
          <w:sz w:val="24"/>
          <w:szCs w:val="24"/>
        </w:rPr>
        <w:t xml:space="preserve"> teatro </w:t>
      </w:r>
      <w:r w:rsidR="000918C4" w:rsidRPr="004B7096">
        <w:rPr>
          <w:rFonts w:ascii="Times New Roman" w:eastAsia="Calibri" w:hAnsi="Times New Roman" w:cs="Times New Roman"/>
          <w:bCs/>
          <w:spacing w:val="0"/>
          <w:sz w:val="24"/>
          <w:szCs w:val="24"/>
        </w:rPr>
        <w:t>t</w:t>
      </w:r>
      <w:r w:rsidR="001B7ADB" w:rsidRPr="004B7096">
        <w:rPr>
          <w:rFonts w:ascii="Times New Roman" w:eastAsia="Calibri" w:hAnsi="Times New Roman" w:cs="Times New Roman"/>
          <w:bCs/>
          <w:spacing w:val="0"/>
          <w:sz w:val="24"/>
          <w:szCs w:val="24"/>
        </w:rPr>
        <w:t>rupės „Šnekutis“ ir „ČIZ“</w:t>
      </w:r>
      <w:r w:rsidR="00E73827" w:rsidRPr="004B7096">
        <w:rPr>
          <w:rFonts w:ascii="Times New Roman" w:eastAsia="Calibri" w:hAnsi="Times New Roman" w:cs="Times New Roman"/>
          <w:bCs/>
          <w:spacing w:val="0"/>
          <w:sz w:val="24"/>
          <w:szCs w:val="24"/>
        </w:rPr>
        <w:t xml:space="preserve"> į išvykas vyko</w:t>
      </w:r>
      <w:r w:rsidR="003C00CE" w:rsidRPr="004B7096">
        <w:rPr>
          <w:rFonts w:ascii="Times New Roman" w:eastAsia="Calibri" w:hAnsi="Times New Roman" w:cs="Times New Roman"/>
          <w:bCs/>
          <w:spacing w:val="0"/>
          <w:sz w:val="24"/>
          <w:szCs w:val="24"/>
        </w:rPr>
        <w:t xml:space="preserve"> 27 kartus</w:t>
      </w:r>
      <w:r w:rsidR="001B7ADB" w:rsidRPr="004B7096">
        <w:rPr>
          <w:rFonts w:ascii="Times New Roman" w:eastAsia="Calibri" w:hAnsi="Times New Roman" w:cs="Times New Roman"/>
          <w:bCs/>
          <w:spacing w:val="0"/>
          <w:sz w:val="24"/>
          <w:szCs w:val="24"/>
        </w:rPr>
        <w:t xml:space="preserve">. </w:t>
      </w:r>
      <w:r w:rsidR="00A748D1" w:rsidRPr="004B7096">
        <w:rPr>
          <w:rFonts w:ascii="Times New Roman" w:eastAsia="Calibri" w:hAnsi="Times New Roman" w:cs="Times New Roman"/>
          <w:bCs/>
          <w:spacing w:val="0"/>
          <w:sz w:val="24"/>
          <w:szCs w:val="24"/>
        </w:rPr>
        <w:t xml:space="preserve">Pakankamai aktyviai gastroliavo Rokiškio liaudies teatras su spektakliais „Svetima žemė“ (režisierė Neringa Danienė) ir „Kur dingo </w:t>
      </w:r>
      <w:proofErr w:type="spellStart"/>
      <w:r w:rsidR="00A748D1" w:rsidRPr="004B7096">
        <w:rPr>
          <w:rFonts w:ascii="Times New Roman" w:eastAsia="Calibri" w:hAnsi="Times New Roman" w:cs="Times New Roman"/>
          <w:bCs/>
          <w:spacing w:val="0"/>
          <w:sz w:val="24"/>
          <w:szCs w:val="24"/>
        </w:rPr>
        <w:t>Elizabet</w:t>
      </w:r>
      <w:proofErr w:type="spellEnd"/>
      <w:r w:rsidR="00A748D1" w:rsidRPr="004B7096">
        <w:rPr>
          <w:rFonts w:ascii="Times New Roman" w:eastAsia="Calibri" w:hAnsi="Times New Roman" w:cs="Times New Roman"/>
          <w:bCs/>
          <w:spacing w:val="0"/>
          <w:sz w:val="24"/>
          <w:szCs w:val="24"/>
        </w:rPr>
        <w:t>?“ (režisierė Violeta Mačiulienė)</w:t>
      </w:r>
      <w:r w:rsidR="00927FCF" w:rsidRPr="004B7096">
        <w:rPr>
          <w:rFonts w:ascii="Times New Roman" w:eastAsia="Calibri" w:hAnsi="Times New Roman" w:cs="Times New Roman"/>
          <w:bCs/>
          <w:spacing w:val="0"/>
          <w:sz w:val="24"/>
          <w:szCs w:val="24"/>
        </w:rPr>
        <w:t xml:space="preserve">, </w:t>
      </w:r>
      <w:r w:rsidR="00A748D1" w:rsidRPr="004B7096">
        <w:rPr>
          <w:rFonts w:ascii="Times New Roman" w:eastAsia="Calibri" w:hAnsi="Times New Roman" w:cs="Times New Roman"/>
          <w:bCs/>
          <w:spacing w:val="0"/>
          <w:sz w:val="24"/>
          <w:szCs w:val="24"/>
        </w:rPr>
        <w:t>moterų choras „Medeina“ (vadovė Giedra Markevičienė) ir folkloro ansamblis „</w:t>
      </w:r>
      <w:proofErr w:type="spellStart"/>
      <w:r w:rsidR="00A748D1" w:rsidRPr="004B7096">
        <w:rPr>
          <w:rFonts w:ascii="Times New Roman" w:eastAsia="Calibri" w:hAnsi="Times New Roman" w:cs="Times New Roman"/>
          <w:bCs/>
          <w:spacing w:val="0"/>
          <w:sz w:val="24"/>
          <w:szCs w:val="24"/>
        </w:rPr>
        <w:t>Gastauta</w:t>
      </w:r>
      <w:proofErr w:type="spellEnd"/>
      <w:r w:rsidR="00A748D1" w:rsidRPr="004B7096">
        <w:rPr>
          <w:rFonts w:ascii="Times New Roman" w:eastAsia="Calibri" w:hAnsi="Times New Roman" w:cs="Times New Roman"/>
          <w:bCs/>
          <w:spacing w:val="0"/>
          <w:sz w:val="24"/>
          <w:szCs w:val="24"/>
        </w:rPr>
        <w:t xml:space="preserve">“ (vadovė Nida </w:t>
      </w:r>
      <w:proofErr w:type="spellStart"/>
      <w:r w:rsidR="00A748D1" w:rsidRPr="004B7096">
        <w:rPr>
          <w:rFonts w:ascii="Times New Roman" w:eastAsia="Calibri" w:hAnsi="Times New Roman" w:cs="Times New Roman"/>
          <w:bCs/>
          <w:spacing w:val="0"/>
          <w:sz w:val="24"/>
          <w:szCs w:val="24"/>
        </w:rPr>
        <w:t>Lungienė</w:t>
      </w:r>
      <w:proofErr w:type="spellEnd"/>
      <w:r w:rsidR="00A748D1" w:rsidRPr="004B7096">
        <w:rPr>
          <w:rFonts w:ascii="Times New Roman" w:eastAsia="Calibri" w:hAnsi="Times New Roman" w:cs="Times New Roman"/>
          <w:bCs/>
          <w:spacing w:val="0"/>
          <w:sz w:val="24"/>
          <w:szCs w:val="24"/>
        </w:rPr>
        <w:t xml:space="preserve">). </w:t>
      </w:r>
    </w:p>
    <w:p w14:paraId="2EAEC487" w14:textId="3B488C55" w:rsidR="009C1B2A"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 xml:space="preserve">Kultūrinėse iniciatyvose dalyvavo </w:t>
      </w:r>
      <w:r w:rsidR="000918C4" w:rsidRPr="004B7096">
        <w:rPr>
          <w:rFonts w:ascii="Times New Roman" w:eastAsia="Calibri" w:hAnsi="Times New Roman" w:cs="Times New Roman"/>
          <w:bCs/>
          <w:spacing w:val="0"/>
          <w:sz w:val="24"/>
          <w:szCs w:val="24"/>
        </w:rPr>
        <w:t>73981</w:t>
      </w:r>
      <w:r w:rsidR="009C1B2A" w:rsidRPr="004B7096">
        <w:rPr>
          <w:rFonts w:ascii="Times New Roman" w:eastAsia="Calibri" w:hAnsi="Times New Roman" w:cs="Times New Roman"/>
          <w:bCs/>
          <w:spacing w:val="0"/>
          <w:sz w:val="24"/>
          <w:szCs w:val="24"/>
        </w:rPr>
        <w:t xml:space="preserve"> lankytoj</w:t>
      </w:r>
      <w:r w:rsidR="000918C4" w:rsidRPr="004B7096">
        <w:rPr>
          <w:rFonts w:ascii="Times New Roman" w:eastAsia="Calibri" w:hAnsi="Times New Roman" w:cs="Times New Roman"/>
          <w:bCs/>
          <w:spacing w:val="0"/>
          <w:sz w:val="24"/>
          <w:szCs w:val="24"/>
        </w:rPr>
        <w:t>ai</w:t>
      </w:r>
      <w:r w:rsidR="00602F23" w:rsidRPr="004B7096">
        <w:rPr>
          <w:rFonts w:ascii="Times New Roman" w:eastAsia="Calibri" w:hAnsi="Times New Roman" w:cs="Times New Roman"/>
          <w:bCs/>
          <w:spacing w:val="0"/>
          <w:sz w:val="24"/>
          <w:szCs w:val="24"/>
        </w:rPr>
        <w:t xml:space="preserve"> (20</w:t>
      </w:r>
      <w:r w:rsidR="00071D17" w:rsidRPr="004B7096">
        <w:rPr>
          <w:rFonts w:ascii="Times New Roman" w:eastAsia="Calibri" w:hAnsi="Times New Roman" w:cs="Times New Roman"/>
          <w:bCs/>
          <w:spacing w:val="0"/>
          <w:sz w:val="24"/>
          <w:szCs w:val="24"/>
        </w:rPr>
        <w:t>20</w:t>
      </w:r>
      <w:r w:rsidR="00602F23" w:rsidRPr="004B7096">
        <w:rPr>
          <w:rFonts w:ascii="Times New Roman" w:eastAsia="Calibri" w:hAnsi="Times New Roman" w:cs="Times New Roman"/>
          <w:bCs/>
          <w:spacing w:val="0"/>
          <w:sz w:val="24"/>
          <w:szCs w:val="24"/>
        </w:rPr>
        <w:t xml:space="preserve"> m. </w:t>
      </w:r>
      <w:r w:rsidR="00071D17" w:rsidRPr="004B7096">
        <w:rPr>
          <w:rFonts w:ascii="Times New Roman" w:eastAsia="Calibri" w:hAnsi="Times New Roman" w:cs="Times New Roman"/>
          <w:bCs/>
          <w:spacing w:val="0"/>
          <w:sz w:val="24"/>
          <w:szCs w:val="24"/>
        </w:rPr>
        <w:t>39540</w:t>
      </w:r>
      <w:r w:rsidR="000918C4" w:rsidRPr="004B7096">
        <w:rPr>
          <w:rFonts w:ascii="Times New Roman" w:eastAsia="Calibri" w:hAnsi="Times New Roman" w:cs="Times New Roman"/>
          <w:bCs/>
          <w:spacing w:val="0"/>
          <w:sz w:val="24"/>
          <w:szCs w:val="24"/>
        </w:rPr>
        <w:t xml:space="preserve"> lankytojai). </w:t>
      </w:r>
    </w:p>
    <w:p w14:paraId="4B801D60" w14:textId="77777777" w:rsidR="00DB3471" w:rsidRPr="004B7096" w:rsidRDefault="00DB3471" w:rsidP="00680971">
      <w:pPr>
        <w:spacing w:after="0"/>
        <w:ind w:left="0"/>
        <w:jc w:val="both"/>
        <w:rPr>
          <w:rFonts w:ascii="Times New Roman" w:eastAsia="Calibri" w:hAnsi="Times New Roman" w:cs="Times New Roman"/>
          <w:bCs/>
          <w:spacing w:val="0"/>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418"/>
        <w:gridCol w:w="1276"/>
        <w:gridCol w:w="1417"/>
      </w:tblGrid>
      <w:tr w:rsidR="009C1B2A" w:rsidRPr="004B7096" w14:paraId="2EAEC48B" w14:textId="77777777" w:rsidTr="009C1B2A">
        <w:tc>
          <w:tcPr>
            <w:tcW w:w="4395" w:type="dxa"/>
            <w:shd w:val="clear" w:color="auto" w:fill="auto"/>
          </w:tcPr>
          <w:p w14:paraId="2EAEC488" w14:textId="77777777" w:rsidR="009C1B2A" w:rsidRPr="004B7096" w:rsidRDefault="009C1B2A" w:rsidP="00680971">
            <w:pPr>
              <w:spacing w:after="0"/>
              <w:ind w:left="0"/>
              <w:jc w:val="both"/>
              <w:rPr>
                <w:rFonts w:ascii="Times New Roman" w:eastAsia="Calibri" w:hAnsi="Times New Roman" w:cs="Times New Roman"/>
                <w:b/>
                <w:spacing w:val="0"/>
                <w:sz w:val="24"/>
                <w:szCs w:val="24"/>
              </w:rPr>
            </w:pPr>
            <w:r w:rsidRPr="004B7096">
              <w:rPr>
                <w:rFonts w:ascii="Times New Roman" w:eastAsia="Calibri" w:hAnsi="Times New Roman" w:cs="Times New Roman"/>
                <w:b/>
                <w:spacing w:val="0"/>
                <w:sz w:val="24"/>
                <w:szCs w:val="24"/>
              </w:rPr>
              <w:t>Metai</w:t>
            </w:r>
          </w:p>
        </w:tc>
        <w:tc>
          <w:tcPr>
            <w:tcW w:w="2693" w:type="dxa"/>
            <w:gridSpan w:val="2"/>
            <w:shd w:val="clear" w:color="auto" w:fill="auto"/>
          </w:tcPr>
          <w:p w14:paraId="2EAEC489" w14:textId="77777777" w:rsidR="009C1B2A" w:rsidRPr="004B7096" w:rsidRDefault="00071D17" w:rsidP="00680971">
            <w:pPr>
              <w:spacing w:after="0"/>
              <w:ind w:left="0"/>
              <w:jc w:val="both"/>
              <w:rPr>
                <w:rFonts w:ascii="Times New Roman" w:eastAsia="Calibri" w:hAnsi="Times New Roman" w:cs="Times New Roman"/>
                <w:b/>
                <w:spacing w:val="0"/>
                <w:sz w:val="24"/>
                <w:szCs w:val="24"/>
              </w:rPr>
            </w:pPr>
            <w:r w:rsidRPr="004B7096">
              <w:rPr>
                <w:rFonts w:ascii="Times New Roman" w:eastAsia="Calibri" w:hAnsi="Times New Roman" w:cs="Times New Roman"/>
                <w:b/>
                <w:spacing w:val="0"/>
                <w:sz w:val="24"/>
                <w:szCs w:val="24"/>
              </w:rPr>
              <w:t>2021</w:t>
            </w:r>
          </w:p>
        </w:tc>
        <w:tc>
          <w:tcPr>
            <w:tcW w:w="2693" w:type="dxa"/>
            <w:gridSpan w:val="2"/>
            <w:shd w:val="clear" w:color="auto" w:fill="auto"/>
          </w:tcPr>
          <w:p w14:paraId="2EAEC48A" w14:textId="77777777" w:rsidR="009C1B2A" w:rsidRPr="004B7096" w:rsidRDefault="00071D17" w:rsidP="00680971">
            <w:pPr>
              <w:spacing w:after="0"/>
              <w:ind w:left="0"/>
              <w:jc w:val="both"/>
              <w:rPr>
                <w:rFonts w:ascii="Times New Roman" w:eastAsia="Calibri" w:hAnsi="Times New Roman" w:cs="Times New Roman"/>
                <w:b/>
                <w:spacing w:val="0"/>
                <w:sz w:val="24"/>
                <w:szCs w:val="24"/>
              </w:rPr>
            </w:pPr>
            <w:r w:rsidRPr="004B7096">
              <w:rPr>
                <w:rFonts w:ascii="Times New Roman" w:eastAsia="Calibri" w:hAnsi="Times New Roman" w:cs="Times New Roman"/>
                <w:b/>
                <w:spacing w:val="0"/>
                <w:sz w:val="24"/>
                <w:szCs w:val="24"/>
              </w:rPr>
              <w:t>2020</w:t>
            </w:r>
          </w:p>
        </w:tc>
      </w:tr>
      <w:tr w:rsidR="00071D17" w:rsidRPr="004B7096" w14:paraId="2EAEC491" w14:textId="77777777" w:rsidTr="009C1B2A">
        <w:tc>
          <w:tcPr>
            <w:tcW w:w="4395" w:type="dxa"/>
            <w:shd w:val="clear" w:color="auto" w:fill="auto"/>
          </w:tcPr>
          <w:p w14:paraId="2EAEC48C" w14:textId="77777777" w:rsidR="00071D17" w:rsidRPr="004B7096" w:rsidRDefault="00071D17" w:rsidP="00680971">
            <w:pPr>
              <w:spacing w:after="0"/>
              <w:ind w:left="0"/>
              <w:jc w:val="both"/>
              <w:rPr>
                <w:rFonts w:ascii="Times New Roman" w:eastAsia="Calibri" w:hAnsi="Times New Roman" w:cs="Times New Roman"/>
                <w:b/>
                <w:spacing w:val="0"/>
                <w:sz w:val="24"/>
                <w:szCs w:val="24"/>
              </w:rPr>
            </w:pPr>
            <w:r w:rsidRPr="004B7096">
              <w:rPr>
                <w:rFonts w:ascii="Times New Roman" w:eastAsia="Calibri" w:hAnsi="Times New Roman" w:cs="Times New Roman"/>
                <w:b/>
                <w:spacing w:val="0"/>
                <w:sz w:val="24"/>
                <w:szCs w:val="24"/>
              </w:rPr>
              <w:t>Renginių grupės</w:t>
            </w:r>
          </w:p>
        </w:tc>
        <w:tc>
          <w:tcPr>
            <w:tcW w:w="1275" w:type="dxa"/>
            <w:shd w:val="clear" w:color="auto" w:fill="auto"/>
          </w:tcPr>
          <w:p w14:paraId="2EAEC48D"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Renginiai</w:t>
            </w:r>
          </w:p>
        </w:tc>
        <w:tc>
          <w:tcPr>
            <w:tcW w:w="1418" w:type="dxa"/>
            <w:shd w:val="clear" w:color="auto" w:fill="auto"/>
          </w:tcPr>
          <w:p w14:paraId="2EAEC48E"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Lankytojai</w:t>
            </w:r>
          </w:p>
        </w:tc>
        <w:tc>
          <w:tcPr>
            <w:tcW w:w="1276" w:type="dxa"/>
            <w:shd w:val="clear" w:color="auto" w:fill="auto"/>
          </w:tcPr>
          <w:p w14:paraId="2EAEC48F"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Renginiai</w:t>
            </w:r>
          </w:p>
        </w:tc>
        <w:tc>
          <w:tcPr>
            <w:tcW w:w="1417" w:type="dxa"/>
            <w:shd w:val="clear" w:color="auto" w:fill="auto"/>
          </w:tcPr>
          <w:p w14:paraId="2EAEC490"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Lankytojai</w:t>
            </w:r>
          </w:p>
        </w:tc>
      </w:tr>
      <w:tr w:rsidR="00071D17" w:rsidRPr="004B7096" w14:paraId="2EAEC497" w14:textId="77777777" w:rsidTr="009C1B2A">
        <w:tc>
          <w:tcPr>
            <w:tcW w:w="4395" w:type="dxa"/>
            <w:shd w:val="clear" w:color="auto" w:fill="auto"/>
          </w:tcPr>
          <w:p w14:paraId="2EAEC492"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Mėgėjų meno renginiai</w:t>
            </w:r>
          </w:p>
        </w:tc>
        <w:tc>
          <w:tcPr>
            <w:tcW w:w="1275" w:type="dxa"/>
            <w:shd w:val="clear" w:color="auto" w:fill="auto"/>
          </w:tcPr>
          <w:p w14:paraId="2EAEC493"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97</w:t>
            </w:r>
          </w:p>
        </w:tc>
        <w:tc>
          <w:tcPr>
            <w:tcW w:w="1418" w:type="dxa"/>
            <w:shd w:val="clear" w:color="auto" w:fill="auto"/>
          </w:tcPr>
          <w:p w14:paraId="2EAEC494"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13339</w:t>
            </w:r>
          </w:p>
        </w:tc>
        <w:tc>
          <w:tcPr>
            <w:tcW w:w="1276" w:type="dxa"/>
            <w:shd w:val="clear" w:color="auto" w:fill="auto"/>
          </w:tcPr>
          <w:p w14:paraId="2EAEC495"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30</w:t>
            </w:r>
          </w:p>
        </w:tc>
        <w:tc>
          <w:tcPr>
            <w:tcW w:w="1417" w:type="dxa"/>
            <w:shd w:val="clear" w:color="auto" w:fill="auto"/>
          </w:tcPr>
          <w:p w14:paraId="2EAEC496"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4479</w:t>
            </w:r>
          </w:p>
        </w:tc>
      </w:tr>
      <w:tr w:rsidR="00071D17" w:rsidRPr="004B7096" w14:paraId="2EAEC49D" w14:textId="77777777" w:rsidTr="009C1B2A">
        <w:tc>
          <w:tcPr>
            <w:tcW w:w="4395" w:type="dxa"/>
            <w:shd w:val="clear" w:color="auto" w:fill="auto"/>
          </w:tcPr>
          <w:p w14:paraId="2EAEC498"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Profesionalaus meno sklaidos renginiai (parodos, koncertai, spektakliai)</w:t>
            </w:r>
          </w:p>
        </w:tc>
        <w:tc>
          <w:tcPr>
            <w:tcW w:w="1275" w:type="dxa"/>
            <w:shd w:val="clear" w:color="auto" w:fill="auto"/>
          </w:tcPr>
          <w:p w14:paraId="2EAEC499"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48</w:t>
            </w:r>
          </w:p>
        </w:tc>
        <w:tc>
          <w:tcPr>
            <w:tcW w:w="1418" w:type="dxa"/>
            <w:shd w:val="clear" w:color="auto" w:fill="auto"/>
          </w:tcPr>
          <w:p w14:paraId="2EAEC49A"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9126</w:t>
            </w:r>
          </w:p>
        </w:tc>
        <w:tc>
          <w:tcPr>
            <w:tcW w:w="1276" w:type="dxa"/>
            <w:shd w:val="clear" w:color="auto" w:fill="auto"/>
          </w:tcPr>
          <w:p w14:paraId="2EAEC49B"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48</w:t>
            </w:r>
          </w:p>
        </w:tc>
        <w:tc>
          <w:tcPr>
            <w:tcW w:w="1417" w:type="dxa"/>
            <w:shd w:val="clear" w:color="auto" w:fill="auto"/>
          </w:tcPr>
          <w:p w14:paraId="2EAEC49C"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12220</w:t>
            </w:r>
          </w:p>
        </w:tc>
      </w:tr>
      <w:tr w:rsidR="00071D17" w:rsidRPr="004B7096" w14:paraId="2EAEC4A3" w14:textId="77777777" w:rsidTr="009C1B2A">
        <w:tc>
          <w:tcPr>
            <w:tcW w:w="4395" w:type="dxa"/>
            <w:shd w:val="clear" w:color="auto" w:fill="auto"/>
          </w:tcPr>
          <w:p w14:paraId="2EAEC49E" w14:textId="01238A5F"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 xml:space="preserve">Tautodailės ir </w:t>
            </w:r>
            <w:r w:rsidR="00DB3471">
              <w:rPr>
                <w:rFonts w:ascii="Times New Roman" w:eastAsia="Calibri" w:hAnsi="Times New Roman" w:cs="Times New Roman"/>
                <w:spacing w:val="0"/>
                <w:sz w:val="24"/>
                <w:szCs w:val="24"/>
              </w:rPr>
              <w:t>kitos</w:t>
            </w:r>
            <w:r w:rsidRPr="004B7096">
              <w:rPr>
                <w:rFonts w:ascii="Times New Roman" w:eastAsia="Calibri" w:hAnsi="Times New Roman" w:cs="Times New Roman"/>
                <w:spacing w:val="0"/>
                <w:sz w:val="24"/>
                <w:szCs w:val="24"/>
              </w:rPr>
              <w:t xml:space="preserve"> parodos</w:t>
            </w:r>
          </w:p>
        </w:tc>
        <w:tc>
          <w:tcPr>
            <w:tcW w:w="1275" w:type="dxa"/>
            <w:shd w:val="clear" w:color="auto" w:fill="auto"/>
          </w:tcPr>
          <w:p w14:paraId="2EAEC49F"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9</w:t>
            </w:r>
          </w:p>
        </w:tc>
        <w:tc>
          <w:tcPr>
            <w:tcW w:w="1418" w:type="dxa"/>
            <w:shd w:val="clear" w:color="auto" w:fill="auto"/>
          </w:tcPr>
          <w:p w14:paraId="2EAEC4A0"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2539</w:t>
            </w:r>
          </w:p>
        </w:tc>
        <w:tc>
          <w:tcPr>
            <w:tcW w:w="1276" w:type="dxa"/>
            <w:shd w:val="clear" w:color="auto" w:fill="auto"/>
          </w:tcPr>
          <w:p w14:paraId="2EAEC4A1"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3</w:t>
            </w:r>
          </w:p>
        </w:tc>
        <w:tc>
          <w:tcPr>
            <w:tcW w:w="1417" w:type="dxa"/>
            <w:shd w:val="clear" w:color="auto" w:fill="auto"/>
          </w:tcPr>
          <w:p w14:paraId="2EAEC4A2"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520</w:t>
            </w:r>
          </w:p>
        </w:tc>
      </w:tr>
      <w:tr w:rsidR="00071D17" w:rsidRPr="004B7096" w14:paraId="2EAEC4A9" w14:textId="77777777" w:rsidTr="009C1B2A">
        <w:tc>
          <w:tcPr>
            <w:tcW w:w="4395" w:type="dxa"/>
            <w:shd w:val="clear" w:color="auto" w:fill="auto"/>
          </w:tcPr>
          <w:p w14:paraId="2EAEC4A4"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Edukaciniai renginiai</w:t>
            </w:r>
          </w:p>
        </w:tc>
        <w:tc>
          <w:tcPr>
            <w:tcW w:w="1275" w:type="dxa"/>
            <w:shd w:val="clear" w:color="auto" w:fill="auto"/>
          </w:tcPr>
          <w:p w14:paraId="2EAEC4A5"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64</w:t>
            </w:r>
          </w:p>
        </w:tc>
        <w:tc>
          <w:tcPr>
            <w:tcW w:w="1418" w:type="dxa"/>
            <w:shd w:val="clear" w:color="auto" w:fill="auto"/>
          </w:tcPr>
          <w:p w14:paraId="2EAEC4A6"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2267</w:t>
            </w:r>
          </w:p>
        </w:tc>
        <w:tc>
          <w:tcPr>
            <w:tcW w:w="1276" w:type="dxa"/>
            <w:shd w:val="clear" w:color="auto" w:fill="auto"/>
          </w:tcPr>
          <w:p w14:paraId="2EAEC4A7"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29</w:t>
            </w:r>
          </w:p>
        </w:tc>
        <w:tc>
          <w:tcPr>
            <w:tcW w:w="1417" w:type="dxa"/>
            <w:shd w:val="clear" w:color="auto" w:fill="auto"/>
          </w:tcPr>
          <w:p w14:paraId="2EAEC4A8"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1417</w:t>
            </w:r>
          </w:p>
        </w:tc>
      </w:tr>
      <w:tr w:rsidR="00071D17" w:rsidRPr="004B7096" w14:paraId="2EAEC4AF" w14:textId="77777777" w:rsidTr="009C1B2A">
        <w:tc>
          <w:tcPr>
            <w:tcW w:w="4395" w:type="dxa"/>
            <w:shd w:val="clear" w:color="auto" w:fill="auto"/>
          </w:tcPr>
          <w:p w14:paraId="2EAEC4AA"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Kino filmai</w:t>
            </w:r>
          </w:p>
        </w:tc>
        <w:tc>
          <w:tcPr>
            <w:tcW w:w="1275" w:type="dxa"/>
            <w:shd w:val="clear" w:color="auto" w:fill="auto"/>
          </w:tcPr>
          <w:p w14:paraId="2EAEC4AB"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42</w:t>
            </w:r>
          </w:p>
        </w:tc>
        <w:tc>
          <w:tcPr>
            <w:tcW w:w="1418" w:type="dxa"/>
            <w:shd w:val="clear" w:color="auto" w:fill="auto"/>
          </w:tcPr>
          <w:p w14:paraId="2EAEC4AC"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1323</w:t>
            </w:r>
          </w:p>
        </w:tc>
        <w:tc>
          <w:tcPr>
            <w:tcW w:w="1276" w:type="dxa"/>
            <w:shd w:val="clear" w:color="auto" w:fill="auto"/>
          </w:tcPr>
          <w:p w14:paraId="2EAEC4AD"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34</w:t>
            </w:r>
          </w:p>
        </w:tc>
        <w:tc>
          <w:tcPr>
            <w:tcW w:w="1417" w:type="dxa"/>
            <w:shd w:val="clear" w:color="auto" w:fill="auto"/>
          </w:tcPr>
          <w:p w14:paraId="2EAEC4AE"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2671</w:t>
            </w:r>
          </w:p>
        </w:tc>
      </w:tr>
      <w:tr w:rsidR="00071D17" w:rsidRPr="004B7096" w14:paraId="2EAEC4B5" w14:textId="77777777" w:rsidTr="009C1B2A">
        <w:tc>
          <w:tcPr>
            <w:tcW w:w="4395" w:type="dxa"/>
            <w:shd w:val="clear" w:color="auto" w:fill="auto"/>
          </w:tcPr>
          <w:p w14:paraId="2EAEC4B0"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Pramoginės muzikos koncertai</w:t>
            </w:r>
          </w:p>
        </w:tc>
        <w:tc>
          <w:tcPr>
            <w:tcW w:w="1275" w:type="dxa"/>
            <w:shd w:val="clear" w:color="auto" w:fill="auto"/>
          </w:tcPr>
          <w:p w14:paraId="2EAEC4B1"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12</w:t>
            </w:r>
          </w:p>
        </w:tc>
        <w:tc>
          <w:tcPr>
            <w:tcW w:w="1418" w:type="dxa"/>
            <w:shd w:val="clear" w:color="auto" w:fill="auto"/>
          </w:tcPr>
          <w:p w14:paraId="2EAEC4B2"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12004</w:t>
            </w:r>
          </w:p>
        </w:tc>
        <w:tc>
          <w:tcPr>
            <w:tcW w:w="1276" w:type="dxa"/>
            <w:shd w:val="clear" w:color="auto" w:fill="auto"/>
          </w:tcPr>
          <w:p w14:paraId="2EAEC4B3"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11</w:t>
            </w:r>
          </w:p>
        </w:tc>
        <w:tc>
          <w:tcPr>
            <w:tcW w:w="1417" w:type="dxa"/>
            <w:shd w:val="clear" w:color="auto" w:fill="auto"/>
          </w:tcPr>
          <w:p w14:paraId="2EAEC4B4"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4027</w:t>
            </w:r>
          </w:p>
        </w:tc>
      </w:tr>
      <w:tr w:rsidR="00071D17" w:rsidRPr="004B7096" w14:paraId="2EAEC4BB" w14:textId="77777777" w:rsidTr="009C1B2A">
        <w:tc>
          <w:tcPr>
            <w:tcW w:w="4395" w:type="dxa"/>
            <w:shd w:val="clear" w:color="auto" w:fill="auto"/>
          </w:tcPr>
          <w:p w14:paraId="2EAEC4B6"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 xml:space="preserve">Kiti renginiai (valstybinės šventės, </w:t>
            </w:r>
            <w:r w:rsidRPr="004B7096">
              <w:rPr>
                <w:rFonts w:ascii="Times New Roman" w:eastAsia="Calibri" w:hAnsi="Times New Roman" w:cs="Times New Roman"/>
                <w:spacing w:val="0"/>
                <w:sz w:val="24"/>
                <w:szCs w:val="24"/>
              </w:rPr>
              <w:lastRenderedPageBreak/>
              <w:t xml:space="preserve">minėjimai, šokiai vyresniems, pramoginės programos) </w:t>
            </w:r>
          </w:p>
        </w:tc>
        <w:tc>
          <w:tcPr>
            <w:tcW w:w="1275" w:type="dxa"/>
            <w:shd w:val="clear" w:color="auto" w:fill="auto"/>
          </w:tcPr>
          <w:p w14:paraId="2EAEC4B7"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lastRenderedPageBreak/>
              <w:t>112</w:t>
            </w:r>
          </w:p>
        </w:tc>
        <w:tc>
          <w:tcPr>
            <w:tcW w:w="1418" w:type="dxa"/>
            <w:shd w:val="clear" w:color="auto" w:fill="auto"/>
          </w:tcPr>
          <w:p w14:paraId="2EAEC4B8" w14:textId="77777777" w:rsidR="00071D17" w:rsidRPr="004B7096" w:rsidRDefault="00CF0BA2"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33383</w:t>
            </w:r>
          </w:p>
        </w:tc>
        <w:tc>
          <w:tcPr>
            <w:tcW w:w="1276" w:type="dxa"/>
            <w:shd w:val="clear" w:color="auto" w:fill="auto"/>
          </w:tcPr>
          <w:p w14:paraId="2EAEC4B9"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46</w:t>
            </w:r>
          </w:p>
        </w:tc>
        <w:tc>
          <w:tcPr>
            <w:tcW w:w="1417" w:type="dxa"/>
            <w:shd w:val="clear" w:color="auto" w:fill="auto"/>
          </w:tcPr>
          <w:p w14:paraId="2EAEC4BA" w14:textId="77777777" w:rsidR="00071D17" w:rsidRPr="004B7096" w:rsidRDefault="00071D17" w:rsidP="00680971">
            <w:pPr>
              <w:spacing w:after="0"/>
              <w:ind w:left="0"/>
              <w:jc w:val="both"/>
              <w:rPr>
                <w:rFonts w:ascii="Times New Roman" w:eastAsia="Calibri" w:hAnsi="Times New Roman" w:cs="Times New Roman"/>
                <w:spacing w:val="0"/>
                <w:sz w:val="24"/>
                <w:szCs w:val="24"/>
              </w:rPr>
            </w:pPr>
            <w:r w:rsidRPr="004B7096">
              <w:rPr>
                <w:rFonts w:ascii="Times New Roman" w:eastAsia="Calibri" w:hAnsi="Times New Roman" w:cs="Times New Roman"/>
                <w:spacing w:val="0"/>
                <w:sz w:val="24"/>
                <w:szCs w:val="24"/>
              </w:rPr>
              <w:t>14206</w:t>
            </w:r>
          </w:p>
        </w:tc>
      </w:tr>
    </w:tbl>
    <w:p w14:paraId="2EAEC4BC" w14:textId="77777777" w:rsidR="00071D17" w:rsidRPr="004B7096" w:rsidRDefault="00071D17" w:rsidP="00680971">
      <w:pPr>
        <w:spacing w:after="0"/>
        <w:ind w:left="0"/>
        <w:jc w:val="both"/>
        <w:rPr>
          <w:rFonts w:ascii="Times New Roman" w:eastAsia="Calibri" w:hAnsi="Times New Roman" w:cs="Times New Roman"/>
          <w:bCs/>
          <w:spacing w:val="0"/>
          <w:sz w:val="24"/>
          <w:szCs w:val="24"/>
        </w:rPr>
      </w:pPr>
    </w:p>
    <w:p w14:paraId="2EAEC4BD" w14:textId="4EE47032" w:rsidR="009C1B2A" w:rsidRPr="004B7096" w:rsidRDefault="00BB2862" w:rsidP="00680971">
      <w:pPr>
        <w:pStyle w:val="Antrat"/>
        <w:jc w:val="both"/>
        <w:rPr>
          <w:rFonts w:eastAsia="Calibri"/>
          <w:b w:val="0"/>
          <w:color w:val="C00000"/>
          <w:sz w:val="24"/>
          <w:szCs w:val="24"/>
          <w:lang w:val="lt-LT"/>
        </w:rPr>
      </w:pPr>
      <w:r>
        <w:rPr>
          <w:rFonts w:eastAsia="Calibri"/>
          <w:b w:val="0"/>
          <w:color w:val="auto"/>
          <w:sz w:val="24"/>
          <w:szCs w:val="24"/>
          <w:lang w:val="lt-LT"/>
        </w:rPr>
        <w:tab/>
      </w:r>
      <w:r w:rsidR="009C1B2A" w:rsidRPr="004B7096">
        <w:rPr>
          <w:rFonts w:eastAsia="Calibri"/>
          <w:b w:val="0"/>
          <w:color w:val="auto"/>
          <w:sz w:val="24"/>
          <w:szCs w:val="24"/>
          <w:lang w:val="lt-LT"/>
        </w:rPr>
        <w:t>202</w:t>
      </w:r>
      <w:r w:rsidR="004E2525" w:rsidRPr="004B7096">
        <w:rPr>
          <w:rFonts w:eastAsia="Calibri"/>
          <w:b w:val="0"/>
          <w:color w:val="auto"/>
          <w:sz w:val="24"/>
          <w:szCs w:val="24"/>
          <w:lang w:val="lt-LT"/>
        </w:rPr>
        <w:t>1</w:t>
      </w:r>
      <w:r w:rsidR="009C1B2A" w:rsidRPr="004B7096">
        <w:rPr>
          <w:rFonts w:eastAsia="Calibri"/>
          <w:b w:val="0"/>
          <w:color w:val="auto"/>
          <w:sz w:val="24"/>
          <w:szCs w:val="24"/>
          <w:lang w:val="lt-LT"/>
        </w:rPr>
        <w:t xml:space="preserve"> m. Kultūros centre veiklą vykdė </w:t>
      </w:r>
      <w:r w:rsidR="00CF0BA2" w:rsidRPr="004B7096">
        <w:rPr>
          <w:rFonts w:eastAsia="Calibri"/>
          <w:b w:val="0"/>
          <w:color w:val="auto"/>
          <w:sz w:val="24"/>
          <w:szCs w:val="24"/>
          <w:lang w:val="lt-LT"/>
        </w:rPr>
        <w:t>28</w:t>
      </w:r>
      <w:r w:rsidR="009C1B2A" w:rsidRPr="004B7096">
        <w:rPr>
          <w:rFonts w:eastAsia="Calibri"/>
          <w:b w:val="0"/>
          <w:color w:val="auto"/>
          <w:sz w:val="24"/>
          <w:szCs w:val="24"/>
          <w:lang w:val="lt-LT"/>
        </w:rPr>
        <w:t xml:space="preserve"> kolektyv</w:t>
      </w:r>
      <w:r w:rsidR="00CF0BA2" w:rsidRPr="004B7096">
        <w:rPr>
          <w:rFonts w:eastAsia="Calibri"/>
          <w:b w:val="0"/>
          <w:color w:val="auto"/>
          <w:sz w:val="24"/>
          <w:szCs w:val="24"/>
          <w:lang w:val="lt-LT"/>
        </w:rPr>
        <w:t>ai</w:t>
      </w:r>
      <w:r w:rsidR="00602F23" w:rsidRPr="004B7096">
        <w:rPr>
          <w:rFonts w:eastAsia="Calibri"/>
          <w:b w:val="0"/>
          <w:color w:val="auto"/>
          <w:sz w:val="24"/>
          <w:szCs w:val="24"/>
          <w:lang w:val="lt-LT"/>
        </w:rPr>
        <w:t xml:space="preserve"> (20</w:t>
      </w:r>
      <w:r w:rsidR="004E2525" w:rsidRPr="004B7096">
        <w:rPr>
          <w:rFonts w:eastAsia="Calibri"/>
          <w:b w:val="0"/>
          <w:color w:val="auto"/>
          <w:sz w:val="24"/>
          <w:szCs w:val="24"/>
          <w:lang w:val="lt-LT"/>
        </w:rPr>
        <w:t>20</w:t>
      </w:r>
      <w:r w:rsidR="00602F23" w:rsidRPr="004B7096">
        <w:rPr>
          <w:rFonts w:eastAsia="Calibri"/>
          <w:b w:val="0"/>
          <w:color w:val="auto"/>
          <w:sz w:val="24"/>
          <w:szCs w:val="24"/>
          <w:lang w:val="lt-LT"/>
        </w:rPr>
        <w:t xml:space="preserve"> m. – 1</w:t>
      </w:r>
      <w:r w:rsidR="004E2525" w:rsidRPr="004B7096">
        <w:rPr>
          <w:rFonts w:eastAsia="Calibri"/>
          <w:b w:val="0"/>
          <w:color w:val="auto"/>
          <w:sz w:val="24"/>
          <w:szCs w:val="24"/>
          <w:lang w:val="lt-LT"/>
        </w:rPr>
        <w:t>3</w:t>
      </w:r>
      <w:r w:rsidR="00602F23" w:rsidRPr="004B7096">
        <w:rPr>
          <w:rFonts w:eastAsia="Calibri"/>
          <w:b w:val="0"/>
          <w:color w:val="auto"/>
          <w:sz w:val="24"/>
          <w:szCs w:val="24"/>
          <w:lang w:val="lt-LT"/>
        </w:rPr>
        <w:t xml:space="preserve"> kolektyvų)</w:t>
      </w:r>
      <w:r w:rsidR="009C1B2A" w:rsidRPr="004B7096">
        <w:rPr>
          <w:rFonts w:eastAsia="Calibri"/>
          <w:b w:val="0"/>
          <w:color w:val="auto"/>
          <w:sz w:val="24"/>
          <w:szCs w:val="24"/>
          <w:lang w:val="lt-LT"/>
        </w:rPr>
        <w:t>, iš kurių</w:t>
      </w:r>
      <w:r w:rsidR="00E73827" w:rsidRPr="004B7096">
        <w:rPr>
          <w:rFonts w:eastAsia="Calibri"/>
          <w:b w:val="0"/>
          <w:color w:val="auto"/>
          <w:sz w:val="24"/>
          <w:szCs w:val="24"/>
          <w:lang w:val="lt-LT"/>
        </w:rPr>
        <w:t xml:space="preserve"> 15</w:t>
      </w:r>
      <w:r w:rsidR="00CF0BA2" w:rsidRPr="004B7096">
        <w:rPr>
          <w:rFonts w:eastAsia="Calibri"/>
          <w:b w:val="0"/>
          <w:color w:val="auto"/>
          <w:sz w:val="24"/>
          <w:szCs w:val="24"/>
          <w:lang w:val="lt-LT"/>
        </w:rPr>
        <w:t xml:space="preserve"> veiklą vykd</w:t>
      </w:r>
      <w:r w:rsidR="00877B28" w:rsidRPr="004B7096">
        <w:rPr>
          <w:rFonts w:eastAsia="Calibri"/>
          <w:b w:val="0"/>
          <w:color w:val="auto"/>
          <w:sz w:val="24"/>
          <w:szCs w:val="24"/>
          <w:lang w:val="lt-LT"/>
        </w:rPr>
        <w:t>ė</w:t>
      </w:r>
      <w:r w:rsidR="00CF0BA2" w:rsidRPr="004B7096">
        <w:rPr>
          <w:rFonts w:eastAsia="Calibri"/>
          <w:b w:val="0"/>
          <w:color w:val="auto"/>
          <w:sz w:val="24"/>
          <w:szCs w:val="24"/>
          <w:lang w:val="lt-LT"/>
        </w:rPr>
        <w:t xml:space="preserve"> </w:t>
      </w:r>
      <w:r w:rsidR="00877B28" w:rsidRPr="004B7096">
        <w:rPr>
          <w:rFonts w:eastAsia="Calibri"/>
          <w:b w:val="0"/>
          <w:color w:val="auto"/>
          <w:sz w:val="24"/>
          <w:szCs w:val="24"/>
          <w:lang w:val="lt-LT"/>
        </w:rPr>
        <w:t xml:space="preserve">Priemiesčio ir Rajono </w:t>
      </w:r>
      <w:r w:rsidR="00CF0BA2" w:rsidRPr="004B7096">
        <w:rPr>
          <w:rFonts w:eastAsia="Calibri"/>
          <w:b w:val="0"/>
          <w:color w:val="auto"/>
          <w:sz w:val="24"/>
          <w:szCs w:val="24"/>
          <w:lang w:val="lt-LT"/>
        </w:rPr>
        <w:t>padaliniuose.</w:t>
      </w:r>
      <w:r w:rsidR="009C1B2A" w:rsidRPr="004B7096">
        <w:rPr>
          <w:rFonts w:eastAsia="Calibri"/>
          <w:b w:val="0"/>
          <w:color w:val="auto"/>
          <w:sz w:val="24"/>
          <w:szCs w:val="24"/>
          <w:lang w:val="lt-LT"/>
        </w:rPr>
        <w:t xml:space="preserve"> </w:t>
      </w:r>
      <w:r w:rsidR="00CF0BA2" w:rsidRPr="004B7096">
        <w:rPr>
          <w:rFonts w:eastAsia="Calibri"/>
          <w:b w:val="0"/>
          <w:color w:val="auto"/>
          <w:sz w:val="24"/>
          <w:szCs w:val="24"/>
          <w:lang w:val="lt-LT"/>
        </w:rPr>
        <w:t xml:space="preserve">6 kolektyvai priklauso </w:t>
      </w:r>
      <w:r w:rsidR="009C1B2A" w:rsidRPr="004B7096">
        <w:rPr>
          <w:rFonts w:eastAsia="Calibri"/>
          <w:b w:val="0"/>
          <w:color w:val="auto"/>
          <w:sz w:val="24"/>
          <w:szCs w:val="24"/>
          <w:lang w:val="lt-LT"/>
        </w:rPr>
        <w:t>vaikų ir jaunimo</w:t>
      </w:r>
      <w:r w:rsidR="00CF0BA2" w:rsidRPr="004B7096">
        <w:rPr>
          <w:rFonts w:eastAsia="Calibri"/>
          <w:b w:val="0"/>
          <w:color w:val="auto"/>
          <w:sz w:val="24"/>
          <w:szCs w:val="24"/>
          <w:lang w:val="lt-LT"/>
        </w:rPr>
        <w:t xml:space="preserve"> kolektyvų kategorijai</w:t>
      </w:r>
      <w:r w:rsidR="009C1B2A" w:rsidRPr="004B7096">
        <w:rPr>
          <w:rFonts w:eastAsia="Calibri"/>
          <w:b w:val="0"/>
          <w:color w:val="auto"/>
          <w:sz w:val="24"/>
          <w:szCs w:val="24"/>
          <w:lang w:val="lt-LT"/>
        </w:rPr>
        <w:t>.</w:t>
      </w:r>
      <w:r w:rsidR="00CF0BA2" w:rsidRPr="004B7096">
        <w:rPr>
          <w:rFonts w:eastAsia="Calibri"/>
          <w:b w:val="0"/>
          <w:color w:val="auto"/>
          <w:sz w:val="24"/>
          <w:szCs w:val="24"/>
          <w:lang w:val="lt-LT"/>
        </w:rPr>
        <w:t xml:space="preserve"> </w:t>
      </w:r>
      <w:r w:rsidR="009C1B2A" w:rsidRPr="004B7096">
        <w:rPr>
          <w:rFonts w:eastAsia="Calibri"/>
          <w:b w:val="0"/>
          <w:color w:val="auto"/>
          <w:sz w:val="24"/>
          <w:szCs w:val="24"/>
          <w:lang w:val="lt-LT"/>
        </w:rPr>
        <w:t>Kultūros centre veikia suaugusių ir vaikų-jaunimo teatrų studijos; suaugusių folkloro kolektyvas</w:t>
      </w:r>
      <w:r w:rsidR="009C1B2A" w:rsidRPr="004B7096">
        <w:rPr>
          <w:rFonts w:eastAsia="Calibri"/>
          <w:b w:val="0"/>
          <w:sz w:val="24"/>
          <w:szCs w:val="24"/>
          <w:lang w:val="lt-LT"/>
        </w:rPr>
        <w:t xml:space="preserve">; suaugusių moterų, vyrų, mišrus ir vaikų vokaliniai ansambliai ir chorai; vaikų ir suaugusių šokių kolektyvai. Kolektyvų veikloje dalyvavo </w:t>
      </w:r>
      <w:r w:rsidR="00CF0BA2" w:rsidRPr="004B7096">
        <w:rPr>
          <w:rFonts w:eastAsia="Calibri"/>
          <w:b w:val="0"/>
          <w:sz w:val="24"/>
          <w:szCs w:val="24"/>
          <w:lang w:val="lt-LT"/>
        </w:rPr>
        <w:t>354</w:t>
      </w:r>
      <w:r w:rsidR="009C1B2A" w:rsidRPr="004B7096">
        <w:rPr>
          <w:rFonts w:eastAsia="Calibri"/>
          <w:b w:val="0"/>
          <w:sz w:val="24"/>
          <w:szCs w:val="24"/>
          <w:lang w:val="lt-LT"/>
        </w:rPr>
        <w:t xml:space="preserve"> nariai</w:t>
      </w:r>
      <w:r w:rsidR="00CF0BA2" w:rsidRPr="004B7096">
        <w:rPr>
          <w:rFonts w:eastAsia="Calibri"/>
          <w:b w:val="0"/>
          <w:sz w:val="24"/>
          <w:szCs w:val="24"/>
          <w:lang w:val="lt-LT"/>
        </w:rPr>
        <w:t xml:space="preserve"> (2020 m. – 199)</w:t>
      </w:r>
      <w:r w:rsidR="009C1B2A" w:rsidRPr="004B7096">
        <w:rPr>
          <w:rFonts w:eastAsia="Calibri"/>
          <w:b w:val="0"/>
          <w:sz w:val="24"/>
          <w:szCs w:val="24"/>
          <w:lang w:val="lt-LT"/>
        </w:rPr>
        <w:t xml:space="preserve">. </w:t>
      </w:r>
      <w:r w:rsidR="00CF0BA2" w:rsidRPr="004B7096">
        <w:rPr>
          <w:rFonts w:eastAsia="Calibri"/>
          <w:b w:val="0"/>
          <w:sz w:val="24"/>
          <w:szCs w:val="24"/>
          <w:lang w:val="lt-LT"/>
        </w:rPr>
        <w:t>Gausiausi kolektyvai – folkloro ansambliai „</w:t>
      </w:r>
      <w:proofErr w:type="spellStart"/>
      <w:r w:rsidR="00CF0BA2" w:rsidRPr="004B7096">
        <w:rPr>
          <w:rFonts w:eastAsia="Calibri"/>
          <w:b w:val="0"/>
          <w:sz w:val="24"/>
          <w:szCs w:val="24"/>
          <w:lang w:val="lt-LT"/>
        </w:rPr>
        <w:t>Gastauta</w:t>
      </w:r>
      <w:proofErr w:type="spellEnd"/>
      <w:r w:rsidR="00CF0BA2" w:rsidRPr="004B7096">
        <w:rPr>
          <w:rFonts w:eastAsia="Calibri"/>
          <w:b w:val="0"/>
          <w:sz w:val="24"/>
          <w:szCs w:val="24"/>
          <w:lang w:val="lt-LT"/>
        </w:rPr>
        <w:t>“ ir „</w:t>
      </w:r>
      <w:proofErr w:type="spellStart"/>
      <w:r w:rsidR="00CF0BA2" w:rsidRPr="004B7096">
        <w:rPr>
          <w:rFonts w:eastAsia="Calibri"/>
          <w:b w:val="0"/>
          <w:sz w:val="24"/>
          <w:szCs w:val="24"/>
          <w:lang w:val="lt-LT"/>
        </w:rPr>
        <w:t>Saulala</w:t>
      </w:r>
      <w:proofErr w:type="spellEnd"/>
      <w:r w:rsidR="00CF0BA2" w:rsidRPr="004B7096">
        <w:rPr>
          <w:rFonts w:eastAsia="Calibri"/>
          <w:b w:val="0"/>
          <w:sz w:val="24"/>
          <w:szCs w:val="24"/>
          <w:lang w:val="lt-LT"/>
        </w:rPr>
        <w:t>“, chorai „Medeina“ ir „Vėtrungė“ bei Rokiškio liaudies teatro trupė</w:t>
      </w:r>
      <w:r w:rsidR="002C4AE8" w:rsidRPr="004B7096">
        <w:rPr>
          <w:rFonts w:eastAsia="Calibri"/>
          <w:b w:val="0"/>
          <w:sz w:val="24"/>
          <w:szCs w:val="24"/>
          <w:lang w:val="lt-LT"/>
        </w:rPr>
        <w:t xml:space="preserve">. </w:t>
      </w:r>
    </w:p>
    <w:p w14:paraId="2EAEC4BE" w14:textId="20C3268F" w:rsidR="00233818" w:rsidRPr="004B7096" w:rsidRDefault="00BB2862" w:rsidP="00680971">
      <w:pPr>
        <w:pStyle w:val="Antrat"/>
        <w:jc w:val="both"/>
        <w:rPr>
          <w:rFonts w:eastAsia="Calibri"/>
          <w:b w:val="0"/>
          <w:sz w:val="24"/>
          <w:szCs w:val="24"/>
          <w:lang w:val="lt-LT"/>
        </w:rPr>
      </w:pPr>
      <w:r>
        <w:rPr>
          <w:rFonts w:eastAsia="Calibri"/>
          <w:b w:val="0"/>
          <w:sz w:val="24"/>
          <w:szCs w:val="24"/>
          <w:lang w:val="lt-LT"/>
        </w:rPr>
        <w:tab/>
      </w:r>
      <w:r w:rsidR="009C1B2A" w:rsidRPr="004B7096">
        <w:rPr>
          <w:rFonts w:eastAsia="Calibri"/>
          <w:b w:val="0"/>
          <w:sz w:val="24"/>
          <w:szCs w:val="24"/>
          <w:lang w:val="lt-LT"/>
        </w:rPr>
        <w:t>Išskiriami šie pagrindiniai 202</w:t>
      </w:r>
      <w:r w:rsidR="00CF0BA2" w:rsidRPr="004B7096">
        <w:rPr>
          <w:rFonts w:eastAsia="Calibri"/>
          <w:b w:val="0"/>
          <w:sz w:val="24"/>
          <w:szCs w:val="24"/>
          <w:lang w:val="lt-LT"/>
        </w:rPr>
        <w:t>1</w:t>
      </w:r>
      <w:r w:rsidR="009C1B2A" w:rsidRPr="004B7096">
        <w:rPr>
          <w:rFonts w:eastAsia="Calibri"/>
          <w:b w:val="0"/>
          <w:sz w:val="24"/>
          <w:szCs w:val="24"/>
          <w:lang w:val="lt-LT"/>
        </w:rPr>
        <w:t xml:space="preserve"> m. mėgėjų meno ir renginiai:</w:t>
      </w:r>
    </w:p>
    <w:p w14:paraId="2EAEC4BF" w14:textId="77777777" w:rsidR="00233818" w:rsidRPr="00EF058B" w:rsidRDefault="00CF0BA2" w:rsidP="00680971">
      <w:pPr>
        <w:pStyle w:val="Antrat"/>
        <w:numPr>
          <w:ilvl w:val="0"/>
          <w:numId w:val="3"/>
        </w:numPr>
        <w:tabs>
          <w:tab w:val="left" w:pos="567"/>
          <w:tab w:val="left" w:pos="1560"/>
        </w:tabs>
        <w:ind w:left="0" w:firstLine="1276"/>
        <w:jc w:val="both"/>
        <w:rPr>
          <w:rStyle w:val="Antrat3Diagrama"/>
          <w:rFonts w:eastAsia="Calibri"/>
          <w:color w:val="auto"/>
          <w:lang w:val="lt-LT"/>
        </w:rPr>
      </w:pPr>
      <w:r w:rsidRPr="00EF058B">
        <w:rPr>
          <w:rFonts w:eastAsia="Calibri"/>
          <w:b w:val="0"/>
          <w:color w:val="auto"/>
          <w:sz w:val="24"/>
          <w:szCs w:val="24"/>
          <w:lang w:val="lt-LT"/>
        </w:rPr>
        <w:t xml:space="preserve">Mėgėjų meno festivalis </w:t>
      </w:r>
      <w:r w:rsidR="00233818" w:rsidRPr="00EF058B">
        <w:rPr>
          <w:rFonts w:eastAsia="Calibri"/>
          <w:b w:val="0"/>
          <w:color w:val="auto"/>
          <w:sz w:val="24"/>
          <w:szCs w:val="24"/>
          <w:lang w:val="lt-LT"/>
        </w:rPr>
        <w:t>„</w:t>
      </w:r>
      <w:proofErr w:type="spellStart"/>
      <w:r w:rsidR="00233818" w:rsidRPr="00EF058B">
        <w:rPr>
          <w:rFonts w:eastAsia="Calibri"/>
          <w:b w:val="0"/>
          <w:color w:val="auto"/>
          <w:sz w:val="24"/>
          <w:szCs w:val="24"/>
          <w:lang w:val="lt-LT"/>
        </w:rPr>
        <w:t>Vasaronės</w:t>
      </w:r>
      <w:proofErr w:type="spellEnd"/>
      <w:r w:rsidR="00233818" w:rsidRPr="00EF058B">
        <w:rPr>
          <w:rFonts w:eastAsia="Calibri"/>
          <w:b w:val="0"/>
          <w:color w:val="auto"/>
          <w:sz w:val="24"/>
          <w:szCs w:val="24"/>
          <w:lang w:val="lt-LT"/>
        </w:rPr>
        <w:t xml:space="preserve">“. Per 11 vakarų pristatyta 21 </w:t>
      </w:r>
      <w:r w:rsidR="009C1B2A" w:rsidRPr="00EF058B">
        <w:rPr>
          <w:rFonts w:eastAsia="Calibri"/>
          <w:b w:val="0"/>
          <w:color w:val="auto"/>
          <w:sz w:val="24"/>
          <w:szCs w:val="24"/>
          <w:lang w:val="lt-LT"/>
        </w:rPr>
        <w:t>men</w:t>
      </w:r>
      <w:r w:rsidR="00233818" w:rsidRPr="00EF058B">
        <w:rPr>
          <w:rFonts w:eastAsia="Calibri"/>
          <w:b w:val="0"/>
          <w:color w:val="auto"/>
          <w:sz w:val="24"/>
          <w:szCs w:val="24"/>
          <w:lang w:val="lt-LT"/>
        </w:rPr>
        <w:t>inė</w:t>
      </w:r>
      <w:r w:rsidR="009C1B2A" w:rsidRPr="00EF058B">
        <w:rPr>
          <w:rFonts w:eastAsia="Calibri"/>
          <w:b w:val="0"/>
          <w:color w:val="auto"/>
          <w:sz w:val="24"/>
          <w:szCs w:val="24"/>
          <w:lang w:val="lt-LT"/>
        </w:rPr>
        <w:t xml:space="preserve"> program</w:t>
      </w:r>
      <w:r w:rsidR="00E73827" w:rsidRPr="00EF058B">
        <w:rPr>
          <w:rFonts w:eastAsia="Calibri"/>
          <w:b w:val="0"/>
          <w:color w:val="auto"/>
          <w:sz w:val="24"/>
          <w:szCs w:val="24"/>
          <w:lang w:val="lt-LT"/>
        </w:rPr>
        <w:t>a:</w:t>
      </w:r>
      <w:r w:rsidR="00233818" w:rsidRPr="00EF058B">
        <w:rPr>
          <w:rFonts w:eastAsia="Calibri"/>
          <w:color w:val="auto"/>
          <w:sz w:val="24"/>
          <w:szCs w:val="24"/>
          <w:lang w:val="lt-LT"/>
        </w:rPr>
        <w:t xml:space="preserve"> </w:t>
      </w:r>
      <w:r w:rsidR="00233818" w:rsidRPr="00EF058B">
        <w:rPr>
          <w:rFonts w:eastAsia="Calibri"/>
          <w:b w:val="0"/>
          <w:color w:val="auto"/>
          <w:sz w:val="24"/>
          <w:szCs w:val="24"/>
          <w:lang w:val="lt-LT"/>
        </w:rPr>
        <w:t>festivalyje</w:t>
      </w:r>
      <w:r w:rsidR="00233818" w:rsidRPr="00EF058B">
        <w:rPr>
          <w:rFonts w:eastAsia="Calibri"/>
          <w:color w:val="auto"/>
          <w:sz w:val="24"/>
          <w:szCs w:val="24"/>
          <w:lang w:val="lt-LT"/>
        </w:rPr>
        <w:t xml:space="preserve"> </w:t>
      </w:r>
      <w:r w:rsidR="00233818" w:rsidRPr="00EF058B">
        <w:rPr>
          <w:rStyle w:val="Antrat3Diagrama"/>
          <w:rFonts w:eastAsia="Calibri"/>
          <w:color w:val="auto"/>
          <w:lang w:val="lt-LT"/>
        </w:rPr>
        <w:t>dalyvavo 108 saviveiklininkai, atstovaujantys kultūros, švietimo įstaigas, nevyriausybines organizacijas arba esantys laisvieji menininkai. Festivalio geografija apima Rokiškio, Anykščių, Utenos, Ukmergės, Panevėžio, Šiaulių, Vilniaus ir Kauno kraštus.</w:t>
      </w:r>
    </w:p>
    <w:p w14:paraId="2EAEC4C0" w14:textId="787CF5D6" w:rsidR="00233818" w:rsidRPr="00EF058B" w:rsidRDefault="009C1B2A" w:rsidP="00680971">
      <w:pPr>
        <w:pStyle w:val="Antrat"/>
        <w:numPr>
          <w:ilvl w:val="0"/>
          <w:numId w:val="3"/>
        </w:numPr>
        <w:tabs>
          <w:tab w:val="left" w:pos="567"/>
          <w:tab w:val="left" w:pos="1560"/>
        </w:tabs>
        <w:ind w:left="0" w:firstLine="1276"/>
        <w:jc w:val="both"/>
        <w:rPr>
          <w:rFonts w:eastAsia="Calibri"/>
          <w:b w:val="0"/>
          <w:color w:val="auto"/>
          <w:sz w:val="24"/>
          <w:szCs w:val="24"/>
          <w:lang w:val="lt-LT"/>
        </w:rPr>
      </w:pPr>
      <w:r w:rsidRPr="00EF058B">
        <w:rPr>
          <w:rFonts w:eastAsia="Calibri"/>
          <w:b w:val="0"/>
          <w:color w:val="auto"/>
          <w:sz w:val="24"/>
          <w:szCs w:val="24"/>
          <w:lang w:val="lt-LT"/>
        </w:rPr>
        <w:t>XXVI</w:t>
      </w:r>
      <w:r w:rsidR="00233818" w:rsidRPr="00EF058B">
        <w:rPr>
          <w:rFonts w:eastAsia="Calibri"/>
          <w:b w:val="0"/>
          <w:color w:val="auto"/>
          <w:sz w:val="24"/>
          <w:szCs w:val="24"/>
          <w:lang w:val="lt-LT"/>
        </w:rPr>
        <w:t>I</w:t>
      </w:r>
      <w:r w:rsidR="00DB3471" w:rsidRPr="00EF058B">
        <w:rPr>
          <w:rFonts w:eastAsia="Calibri"/>
          <w:b w:val="0"/>
          <w:color w:val="auto"/>
          <w:sz w:val="24"/>
          <w:szCs w:val="24"/>
          <w:lang w:val="lt-LT"/>
        </w:rPr>
        <w:t xml:space="preserve"> t</w:t>
      </w:r>
      <w:r w:rsidRPr="00EF058B">
        <w:rPr>
          <w:rFonts w:eastAsia="Calibri"/>
          <w:b w:val="0"/>
          <w:color w:val="auto"/>
          <w:sz w:val="24"/>
          <w:szCs w:val="24"/>
          <w:lang w:val="lt-LT"/>
        </w:rPr>
        <w:t>arptautinis mėgėjų t</w:t>
      </w:r>
      <w:r w:rsidR="00233818" w:rsidRPr="00EF058B">
        <w:rPr>
          <w:rFonts w:eastAsia="Calibri"/>
          <w:b w:val="0"/>
          <w:color w:val="auto"/>
          <w:sz w:val="24"/>
          <w:szCs w:val="24"/>
          <w:lang w:val="lt-LT"/>
        </w:rPr>
        <w:t>eatrų festivalis „</w:t>
      </w:r>
      <w:proofErr w:type="spellStart"/>
      <w:r w:rsidR="00233818" w:rsidRPr="00EF058B">
        <w:rPr>
          <w:rFonts w:eastAsia="Calibri"/>
          <w:b w:val="0"/>
          <w:color w:val="auto"/>
          <w:sz w:val="24"/>
          <w:szCs w:val="24"/>
          <w:lang w:val="lt-LT"/>
        </w:rPr>
        <w:t>Interrampa</w:t>
      </w:r>
      <w:proofErr w:type="spellEnd"/>
      <w:r w:rsidR="00233818" w:rsidRPr="00EF058B">
        <w:rPr>
          <w:rFonts w:eastAsia="Calibri"/>
          <w:b w:val="0"/>
          <w:color w:val="auto"/>
          <w:sz w:val="24"/>
          <w:szCs w:val="24"/>
          <w:lang w:val="lt-LT"/>
        </w:rPr>
        <w:t>“ (</w:t>
      </w:r>
      <w:r w:rsidR="003164D5" w:rsidRPr="00EF058B">
        <w:rPr>
          <w:rFonts w:eastAsia="Calibri"/>
          <w:b w:val="0"/>
          <w:color w:val="auto"/>
          <w:sz w:val="24"/>
          <w:szCs w:val="24"/>
          <w:lang w:val="lt-LT"/>
        </w:rPr>
        <w:t xml:space="preserve">parodyti </w:t>
      </w:r>
      <w:r w:rsidR="00233818" w:rsidRPr="00EF058B">
        <w:rPr>
          <w:rFonts w:eastAsia="Calibri"/>
          <w:b w:val="0"/>
          <w:color w:val="auto"/>
          <w:sz w:val="24"/>
          <w:szCs w:val="24"/>
          <w:lang w:val="lt-LT"/>
        </w:rPr>
        <w:t>7</w:t>
      </w:r>
      <w:r w:rsidRPr="00EF058B">
        <w:rPr>
          <w:rFonts w:eastAsia="Calibri"/>
          <w:b w:val="0"/>
          <w:color w:val="auto"/>
          <w:sz w:val="24"/>
          <w:szCs w:val="24"/>
          <w:lang w:val="lt-LT"/>
        </w:rPr>
        <w:t xml:space="preserve"> spektakliai</w:t>
      </w:r>
      <w:r w:rsidR="00233818" w:rsidRPr="00EF058B">
        <w:rPr>
          <w:rFonts w:eastAsia="Calibri"/>
          <w:b w:val="0"/>
          <w:color w:val="auto"/>
          <w:sz w:val="24"/>
          <w:szCs w:val="24"/>
          <w:lang w:val="lt-LT"/>
        </w:rPr>
        <w:t>, iš kurių vienas iš Ukrainos</w:t>
      </w:r>
      <w:r w:rsidR="00877B28" w:rsidRPr="00EF058B">
        <w:rPr>
          <w:rFonts w:eastAsia="Calibri"/>
          <w:b w:val="0"/>
          <w:color w:val="auto"/>
          <w:sz w:val="24"/>
          <w:szCs w:val="24"/>
          <w:lang w:val="lt-LT"/>
        </w:rPr>
        <w:t xml:space="preserve"> respublikos</w:t>
      </w:r>
      <w:r w:rsidRPr="00EF058B">
        <w:rPr>
          <w:rFonts w:eastAsia="Calibri"/>
          <w:b w:val="0"/>
          <w:color w:val="auto"/>
          <w:sz w:val="24"/>
          <w:szCs w:val="24"/>
          <w:lang w:val="lt-LT"/>
        </w:rPr>
        <w:t>)</w:t>
      </w:r>
      <w:r w:rsidR="00ED2A1C" w:rsidRPr="00EF058B">
        <w:rPr>
          <w:rFonts w:eastAsia="Calibri"/>
          <w:b w:val="0"/>
          <w:color w:val="auto"/>
          <w:sz w:val="24"/>
          <w:szCs w:val="24"/>
          <w:lang w:val="lt-LT"/>
        </w:rPr>
        <w:t>.</w:t>
      </w:r>
    </w:p>
    <w:p w14:paraId="2EAEC4C1" w14:textId="675FA9D2" w:rsidR="00873B80" w:rsidRPr="004B7096" w:rsidRDefault="00873B80" w:rsidP="00680971">
      <w:pPr>
        <w:pStyle w:val="Antrat"/>
        <w:numPr>
          <w:ilvl w:val="0"/>
          <w:numId w:val="3"/>
        </w:numPr>
        <w:tabs>
          <w:tab w:val="left" w:pos="567"/>
          <w:tab w:val="left" w:pos="1560"/>
        </w:tabs>
        <w:ind w:left="0" w:firstLine="1276"/>
        <w:jc w:val="both"/>
        <w:rPr>
          <w:rFonts w:eastAsia="Calibri"/>
          <w:b w:val="0"/>
          <w:color w:val="auto"/>
          <w:sz w:val="24"/>
          <w:szCs w:val="24"/>
          <w:lang w:val="lt-LT"/>
        </w:rPr>
      </w:pPr>
      <w:r w:rsidRPr="004B7096">
        <w:rPr>
          <w:rFonts w:eastAsia="Calibri"/>
          <w:b w:val="0"/>
          <w:color w:val="auto"/>
          <w:sz w:val="24"/>
          <w:szCs w:val="24"/>
          <w:lang w:val="lt-LT"/>
        </w:rPr>
        <w:t xml:space="preserve">Vaikų ir jaunimo teatrų festivalis „Juodasis katinas“ </w:t>
      </w:r>
      <w:r w:rsidR="003164D5" w:rsidRPr="004B7096">
        <w:rPr>
          <w:rFonts w:eastAsia="Calibri"/>
          <w:b w:val="0"/>
          <w:color w:val="auto"/>
          <w:sz w:val="24"/>
          <w:szCs w:val="24"/>
          <w:lang w:val="lt-LT"/>
        </w:rPr>
        <w:t xml:space="preserve">(parodyti </w:t>
      </w:r>
      <w:r w:rsidRPr="004B7096">
        <w:rPr>
          <w:rFonts w:eastAsia="Calibri"/>
          <w:b w:val="0"/>
          <w:color w:val="auto"/>
          <w:sz w:val="24"/>
          <w:szCs w:val="24"/>
          <w:lang w:val="lt-LT"/>
        </w:rPr>
        <w:t>3 spektakliai</w:t>
      </w:r>
      <w:r w:rsidR="003164D5" w:rsidRPr="004B7096">
        <w:rPr>
          <w:rFonts w:eastAsia="Calibri"/>
          <w:b w:val="0"/>
          <w:color w:val="auto"/>
          <w:sz w:val="24"/>
          <w:szCs w:val="24"/>
          <w:lang w:val="lt-LT"/>
        </w:rPr>
        <w:t>)</w:t>
      </w:r>
      <w:r w:rsidR="00EF058B">
        <w:rPr>
          <w:rFonts w:eastAsia="Calibri"/>
          <w:b w:val="0"/>
          <w:color w:val="auto"/>
          <w:sz w:val="24"/>
          <w:szCs w:val="24"/>
          <w:lang w:val="lt-LT"/>
        </w:rPr>
        <w:t>.</w:t>
      </w:r>
    </w:p>
    <w:p w14:paraId="2EAEC4C2" w14:textId="77777777" w:rsidR="00873B80" w:rsidRPr="004B7096" w:rsidRDefault="009C1B2A" w:rsidP="00680971">
      <w:pPr>
        <w:pStyle w:val="Antrat"/>
        <w:numPr>
          <w:ilvl w:val="0"/>
          <w:numId w:val="3"/>
        </w:numPr>
        <w:tabs>
          <w:tab w:val="left" w:pos="709"/>
          <w:tab w:val="left" w:pos="1560"/>
        </w:tabs>
        <w:ind w:left="0" w:firstLine="1276"/>
        <w:jc w:val="both"/>
        <w:rPr>
          <w:rFonts w:eastAsia="Calibri"/>
          <w:b w:val="0"/>
          <w:color w:val="auto"/>
          <w:sz w:val="24"/>
          <w:szCs w:val="24"/>
          <w:lang w:val="lt-LT"/>
        </w:rPr>
      </w:pPr>
      <w:r w:rsidRPr="004B7096">
        <w:rPr>
          <w:rFonts w:eastAsia="Calibri"/>
          <w:b w:val="0"/>
          <w:color w:val="auto"/>
          <w:sz w:val="24"/>
          <w:szCs w:val="24"/>
          <w:lang w:val="lt-LT"/>
        </w:rPr>
        <w:t>Rokiškio liaudies teatro spektakliai</w:t>
      </w:r>
      <w:r w:rsidR="00873B80" w:rsidRPr="004B7096">
        <w:rPr>
          <w:rFonts w:eastAsia="Calibri"/>
          <w:b w:val="0"/>
          <w:color w:val="auto"/>
          <w:sz w:val="24"/>
          <w:szCs w:val="24"/>
          <w:lang w:val="lt-LT"/>
        </w:rPr>
        <w:t xml:space="preserve"> (premjeros)</w:t>
      </w:r>
      <w:r w:rsidRPr="004B7096">
        <w:rPr>
          <w:rFonts w:eastAsia="Calibri"/>
          <w:b w:val="0"/>
          <w:color w:val="auto"/>
          <w:sz w:val="24"/>
          <w:szCs w:val="24"/>
          <w:lang w:val="lt-LT"/>
        </w:rPr>
        <w:t xml:space="preserve">: </w:t>
      </w:r>
      <w:r w:rsidR="00873B80" w:rsidRPr="004B7096">
        <w:rPr>
          <w:rFonts w:eastAsia="Calibri"/>
          <w:b w:val="0"/>
          <w:color w:val="auto"/>
          <w:sz w:val="24"/>
          <w:szCs w:val="24"/>
          <w:lang w:val="lt-LT"/>
        </w:rPr>
        <w:t xml:space="preserve">„Kur dingo </w:t>
      </w:r>
      <w:proofErr w:type="spellStart"/>
      <w:r w:rsidR="00873B80" w:rsidRPr="004B7096">
        <w:rPr>
          <w:rFonts w:eastAsia="Calibri"/>
          <w:b w:val="0"/>
          <w:color w:val="auto"/>
          <w:sz w:val="24"/>
          <w:szCs w:val="24"/>
          <w:lang w:val="lt-LT"/>
        </w:rPr>
        <w:t>Elizabet</w:t>
      </w:r>
      <w:proofErr w:type="spellEnd"/>
      <w:r w:rsidR="00873B80" w:rsidRPr="004B7096">
        <w:rPr>
          <w:rFonts w:eastAsia="Calibri"/>
          <w:b w:val="0"/>
          <w:color w:val="auto"/>
          <w:sz w:val="24"/>
          <w:szCs w:val="24"/>
          <w:lang w:val="lt-LT"/>
        </w:rPr>
        <w:t>?“, režisierė Violeta Mačiulienė; „Svetima Žemė“, reži</w:t>
      </w:r>
      <w:r w:rsidR="00E73827" w:rsidRPr="004B7096">
        <w:rPr>
          <w:rFonts w:eastAsia="Calibri"/>
          <w:b w:val="0"/>
          <w:color w:val="auto"/>
          <w:sz w:val="24"/>
          <w:szCs w:val="24"/>
          <w:lang w:val="lt-LT"/>
        </w:rPr>
        <w:t>sierė Neringa Danienė; „Etažerė</w:t>
      </w:r>
      <w:r w:rsidR="00873B80" w:rsidRPr="004B7096">
        <w:rPr>
          <w:rFonts w:eastAsia="Calibri"/>
          <w:b w:val="0"/>
          <w:color w:val="auto"/>
          <w:sz w:val="24"/>
          <w:szCs w:val="24"/>
          <w:lang w:val="lt-LT"/>
        </w:rPr>
        <w:t xml:space="preserve"> ir nepažįstamasis“, režisierius Eligijus Daugnora; „</w:t>
      </w:r>
      <w:proofErr w:type="spellStart"/>
      <w:r w:rsidR="00873B80" w:rsidRPr="004B7096">
        <w:rPr>
          <w:rFonts w:eastAsia="Calibri"/>
          <w:b w:val="0"/>
          <w:color w:val="auto"/>
          <w:sz w:val="24"/>
          <w:szCs w:val="24"/>
          <w:lang w:val="lt-LT"/>
        </w:rPr>
        <w:t>Ezopas</w:t>
      </w:r>
      <w:proofErr w:type="spellEnd"/>
      <w:r w:rsidR="00873B80" w:rsidRPr="004B7096">
        <w:rPr>
          <w:rFonts w:eastAsia="Calibri"/>
          <w:b w:val="0"/>
          <w:color w:val="auto"/>
          <w:sz w:val="24"/>
          <w:szCs w:val="24"/>
          <w:lang w:val="lt-LT"/>
        </w:rPr>
        <w:t xml:space="preserve"> ir ne tik...“, režisierė Svetlana </w:t>
      </w:r>
      <w:proofErr w:type="spellStart"/>
      <w:r w:rsidR="00873B80" w:rsidRPr="004B7096">
        <w:rPr>
          <w:rFonts w:eastAsia="Calibri"/>
          <w:b w:val="0"/>
          <w:color w:val="auto"/>
          <w:sz w:val="24"/>
          <w:szCs w:val="24"/>
          <w:lang w:val="lt-LT"/>
        </w:rPr>
        <w:t>Ar</w:t>
      </w:r>
      <w:r w:rsidR="00877B28" w:rsidRPr="004B7096">
        <w:rPr>
          <w:rFonts w:eastAsia="Calibri"/>
          <w:b w:val="0"/>
          <w:color w:val="auto"/>
          <w:sz w:val="24"/>
          <w:szCs w:val="24"/>
          <w:lang w:val="lt-LT"/>
        </w:rPr>
        <w:t>tem</w:t>
      </w:r>
      <w:r w:rsidR="00873B80" w:rsidRPr="004B7096">
        <w:rPr>
          <w:rFonts w:eastAsia="Calibri"/>
          <w:b w:val="0"/>
          <w:color w:val="auto"/>
          <w:sz w:val="24"/>
          <w:szCs w:val="24"/>
          <w:lang w:val="lt-LT"/>
        </w:rPr>
        <w:t>ieva</w:t>
      </w:r>
      <w:proofErr w:type="spellEnd"/>
      <w:r w:rsidR="00873B80" w:rsidRPr="004B7096">
        <w:rPr>
          <w:rFonts w:eastAsia="Calibri"/>
          <w:b w:val="0"/>
          <w:color w:val="auto"/>
          <w:sz w:val="24"/>
          <w:szCs w:val="24"/>
          <w:lang w:val="lt-LT"/>
        </w:rPr>
        <w:t>.</w:t>
      </w:r>
    </w:p>
    <w:p w14:paraId="2EAEC4C3" w14:textId="77777777" w:rsidR="00233818" w:rsidRPr="004B7096" w:rsidRDefault="00233818" w:rsidP="00680971">
      <w:pPr>
        <w:pStyle w:val="Antrat"/>
        <w:jc w:val="both"/>
        <w:rPr>
          <w:rFonts w:eastAsia="Calibri"/>
          <w:b w:val="0"/>
          <w:color w:val="auto"/>
          <w:sz w:val="24"/>
          <w:szCs w:val="24"/>
          <w:lang w:val="lt-LT"/>
        </w:rPr>
      </w:pPr>
    </w:p>
    <w:p w14:paraId="2EAEC4C4" w14:textId="326FE391" w:rsidR="00D21F6B" w:rsidRPr="004B7096" w:rsidRDefault="00BB2862" w:rsidP="00680971">
      <w:pPr>
        <w:pStyle w:val="Antrat"/>
        <w:jc w:val="both"/>
        <w:rPr>
          <w:rFonts w:eastAsia="Calibri"/>
          <w:b w:val="0"/>
          <w:color w:val="auto"/>
          <w:sz w:val="24"/>
          <w:szCs w:val="24"/>
          <w:lang w:val="lt-LT"/>
        </w:rPr>
      </w:pPr>
      <w:r>
        <w:rPr>
          <w:rFonts w:eastAsia="Calibri"/>
          <w:b w:val="0"/>
          <w:color w:val="auto"/>
          <w:sz w:val="24"/>
          <w:szCs w:val="24"/>
          <w:lang w:val="lt-LT"/>
        </w:rPr>
        <w:tab/>
      </w:r>
      <w:r w:rsidR="00AC1581" w:rsidRPr="004B7096">
        <w:rPr>
          <w:rFonts w:eastAsia="Calibri"/>
          <w:b w:val="0"/>
          <w:color w:val="auto"/>
          <w:sz w:val="24"/>
          <w:szCs w:val="24"/>
          <w:lang w:val="lt-LT"/>
        </w:rPr>
        <w:t>Sėkmingai įgyvendin</w:t>
      </w:r>
      <w:r w:rsidR="00D21F6B" w:rsidRPr="004B7096">
        <w:rPr>
          <w:rFonts w:eastAsia="Calibri"/>
          <w:b w:val="0"/>
          <w:color w:val="auto"/>
          <w:sz w:val="24"/>
          <w:szCs w:val="24"/>
          <w:lang w:val="lt-LT"/>
        </w:rPr>
        <w:t>ta nauja paslauga</w:t>
      </w:r>
      <w:r w:rsidR="00E73827" w:rsidRPr="004B7096">
        <w:rPr>
          <w:rFonts w:eastAsia="Calibri"/>
          <w:b w:val="0"/>
          <w:color w:val="auto"/>
          <w:sz w:val="24"/>
          <w:szCs w:val="24"/>
          <w:lang w:val="lt-LT"/>
        </w:rPr>
        <w:t xml:space="preserve"> – </w:t>
      </w:r>
      <w:r w:rsidR="00DB3471">
        <w:rPr>
          <w:rFonts w:eastAsia="Calibri"/>
          <w:b w:val="0"/>
          <w:color w:val="auto"/>
          <w:sz w:val="24"/>
          <w:szCs w:val="24"/>
          <w:lang w:val="lt-LT"/>
        </w:rPr>
        <w:t>t</w:t>
      </w:r>
      <w:r w:rsidR="00AC1581" w:rsidRPr="004B7096">
        <w:rPr>
          <w:rFonts w:eastAsia="Calibri"/>
          <w:b w:val="0"/>
          <w:color w:val="auto"/>
          <w:sz w:val="24"/>
          <w:szCs w:val="24"/>
          <w:lang w:val="lt-LT"/>
        </w:rPr>
        <w:t>eatralizuot</w:t>
      </w:r>
      <w:r w:rsidR="00D21F6B" w:rsidRPr="004B7096">
        <w:rPr>
          <w:rFonts w:eastAsia="Calibri"/>
          <w:b w:val="0"/>
          <w:color w:val="auto"/>
          <w:sz w:val="24"/>
          <w:szCs w:val="24"/>
          <w:lang w:val="lt-LT"/>
        </w:rPr>
        <w:t>i</w:t>
      </w:r>
      <w:r w:rsidR="00AC1581" w:rsidRPr="004B7096">
        <w:rPr>
          <w:rFonts w:eastAsia="Calibri"/>
          <w:b w:val="0"/>
          <w:color w:val="auto"/>
          <w:sz w:val="24"/>
          <w:szCs w:val="24"/>
          <w:lang w:val="lt-LT"/>
        </w:rPr>
        <w:t xml:space="preserve"> pasivaikščiojim</w:t>
      </w:r>
      <w:r w:rsidR="00D21F6B" w:rsidRPr="004B7096">
        <w:rPr>
          <w:rFonts w:eastAsia="Calibri"/>
          <w:b w:val="0"/>
          <w:color w:val="auto"/>
          <w:sz w:val="24"/>
          <w:szCs w:val="24"/>
          <w:lang w:val="lt-LT"/>
        </w:rPr>
        <w:t>ai-ekskursijos</w:t>
      </w:r>
      <w:r w:rsidR="00AC1581" w:rsidRPr="004B7096">
        <w:rPr>
          <w:rFonts w:eastAsia="Calibri"/>
          <w:b w:val="0"/>
          <w:color w:val="auto"/>
          <w:sz w:val="24"/>
          <w:szCs w:val="24"/>
          <w:lang w:val="lt-LT"/>
        </w:rPr>
        <w:t xml:space="preserve"> apie </w:t>
      </w:r>
      <w:r w:rsidR="00877B28" w:rsidRPr="004B7096">
        <w:rPr>
          <w:rFonts w:eastAsia="Calibri"/>
          <w:b w:val="0"/>
          <w:color w:val="auto"/>
          <w:sz w:val="24"/>
          <w:szCs w:val="24"/>
          <w:lang w:val="lt-LT"/>
        </w:rPr>
        <w:t xml:space="preserve">Rokiškio </w:t>
      </w:r>
      <w:r w:rsidR="00AC1581" w:rsidRPr="004B7096">
        <w:rPr>
          <w:rFonts w:eastAsia="Calibri"/>
          <w:b w:val="0"/>
          <w:color w:val="auto"/>
          <w:sz w:val="24"/>
          <w:szCs w:val="24"/>
          <w:lang w:val="lt-LT"/>
        </w:rPr>
        <w:t xml:space="preserve">krašto istoriją ir istorines asmenybes. </w:t>
      </w:r>
      <w:r w:rsidR="00877B28" w:rsidRPr="004B7096">
        <w:rPr>
          <w:rFonts w:eastAsia="Calibri"/>
          <w:b w:val="0"/>
          <w:color w:val="auto"/>
          <w:sz w:val="24"/>
          <w:szCs w:val="24"/>
          <w:lang w:val="lt-LT"/>
        </w:rPr>
        <w:t>Su</w:t>
      </w:r>
      <w:r w:rsidR="00E73827" w:rsidRPr="004B7096">
        <w:rPr>
          <w:rFonts w:eastAsia="Calibri"/>
          <w:b w:val="0"/>
          <w:color w:val="auto"/>
          <w:sz w:val="24"/>
          <w:szCs w:val="24"/>
          <w:lang w:val="lt-LT"/>
        </w:rPr>
        <w:t>kurti du kultūriniai produktai:</w:t>
      </w:r>
      <w:r w:rsidR="00877B28" w:rsidRPr="004B7096">
        <w:rPr>
          <w:rFonts w:eastAsia="Calibri"/>
          <w:b w:val="0"/>
          <w:color w:val="auto"/>
          <w:sz w:val="24"/>
          <w:szCs w:val="24"/>
          <w:lang w:val="lt-LT"/>
        </w:rPr>
        <w:t xml:space="preserve"> t</w:t>
      </w:r>
      <w:r w:rsidR="00AC1581" w:rsidRPr="004B7096">
        <w:rPr>
          <w:rFonts w:eastAsia="Calibri"/>
          <w:b w:val="0"/>
          <w:color w:val="auto"/>
          <w:sz w:val="24"/>
          <w:szCs w:val="24"/>
          <w:lang w:val="lt-LT"/>
        </w:rPr>
        <w:t xml:space="preserve">eatralizuoti pasivaikščiojimai „Sofija ir Imperatorius“ </w:t>
      </w:r>
      <w:r w:rsidR="00877B28" w:rsidRPr="004B7096">
        <w:rPr>
          <w:rFonts w:eastAsia="Calibri"/>
          <w:b w:val="0"/>
          <w:color w:val="auto"/>
          <w:sz w:val="24"/>
          <w:szCs w:val="24"/>
          <w:lang w:val="lt-LT"/>
        </w:rPr>
        <w:t xml:space="preserve">(režisierė Neringa Danienė) </w:t>
      </w:r>
      <w:r w:rsidR="00AC1581" w:rsidRPr="004B7096">
        <w:rPr>
          <w:rFonts w:eastAsia="Calibri"/>
          <w:b w:val="0"/>
          <w:color w:val="auto"/>
          <w:sz w:val="24"/>
          <w:szCs w:val="24"/>
          <w:lang w:val="lt-LT"/>
        </w:rPr>
        <w:t>ir „Didžioji Rokiškio miesto vardo paslaptis“ (režisierė Neringa Danienė)</w:t>
      </w:r>
      <w:r w:rsidR="00E73827" w:rsidRPr="004B7096">
        <w:rPr>
          <w:rFonts w:eastAsia="Calibri"/>
          <w:b w:val="0"/>
          <w:color w:val="auto"/>
          <w:sz w:val="24"/>
          <w:szCs w:val="24"/>
          <w:lang w:val="lt-LT"/>
        </w:rPr>
        <w:t>. Įvyko daugiau kaip 30 parodymų</w:t>
      </w:r>
      <w:r w:rsidR="00877B28" w:rsidRPr="004B7096">
        <w:rPr>
          <w:rFonts w:eastAsia="Calibri"/>
          <w:b w:val="0"/>
          <w:color w:val="auto"/>
          <w:sz w:val="24"/>
          <w:szCs w:val="24"/>
          <w:lang w:val="lt-LT"/>
        </w:rPr>
        <w:t xml:space="preserve">, kuriuos matė </w:t>
      </w:r>
      <w:r w:rsidR="00E73827" w:rsidRPr="004B7096">
        <w:rPr>
          <w:rFonts w:eastAsia="Calibri"/>
          <w:b w:val="0"/>
          <w:color w:val="auto"/>
          <w:sz w:val="24"/>
          <w:szCs w:val="24"/>
          <w:lang w:val="lt-LT"/>
        </w:rPr>
        <w:t xml:space="preserve">virš </w:t>
      </w:r>
      <w:r w:rsidR="00AC1581" w:rsidRPr="004B7096">
        <w:rPr>
          <w:rFonts w:eastAsia="Calibri"/>
          <w:b w:val="0"/>
          <w:color w:val="auto"/>
          <w:sz w:val="24"/>
          <w:szCs w:val="24"/>
          <w:lang w:val="lt-LT"/>
        </w:rPr>
        <w:t xml:space="preserve">400 </w:t>
      </w:r>
      <w:r w:rsidR="00877B28" w:rsidRPr="004B7096">
        <w:rPr>
          <w:rFonts w:eastAsia="Calibri"/>
          <w:b w:val="0"/>
          <w:color w:val="auto"/>
          <w:sz w:val="24"/>
          <w:szCs w:val="24"/>
          <w:lang w:val="lt-LT"/>
        </w:rPr>
        <w:t>žiūrovų</w:t>
      </w:r>
      <w:r w:rsidR="00AC1581" w:rsidRPr="004B7096">
        <w:rPr>
          <w:rFonts w:eastAsia="Calibri"/>
          <w:b w:val="0"/>
          <w:color w:val="auto"/>
          <w:sz w:val="24"/>
          <w:szCs w:val="24"/>
          <w:lang w:val="lt-LT"/>
        </w:rPr>
        <w:t xml:space="preserve">. </w:t>
      </w:r>
    </w:p>
    <w:p w14:paraId="2EAEC4C5" w14:textId="2783765F" w:rsidR="004B2CD3" w:rsidRPr="004B7096" w:rsidRDefault="00BB2862" w:rsidP="00680971">
      <w:pPr>
        <w:pStyle w:val="Antrat"/>
        <w:jc w:val="both"/>
        <w:rPr>
          <w:rFonts w:eastAsia="Calibri"/>
          <w:b w:val="0"/>
          <w:color w:val="auto"/>
          <w:sz w:val="24"/>
          <w:szCs w:val="24"/>
          <w:lang w:val="lt-LT"/>
        </w:rPr>
      </w:pPr>
      <w:r>
        <w:rPr>
          <w:rFonts w:eastAsia="Calibri"/>
          <w:b w:val="0"/>
          <w:color w:val="auto"/>
          <w:sz w:val="24"/>
          <w:szCs w:val="24"/>
          <w:lang w:val="lt-LT"/>
        </w:rPr>
        <w:tab/>
      </w:r>
      <w:r w:rsidR="00D21F6B" w:rsidRPr="004B7096">
        <w:rPr>
          <w:rFonts w:eastAsia="Calibri"/>
          <w:b w:val="0"/>
          <w:color w:val="auto"/>
          <w:sz w:val="24"/>
          <w:szCs w:val="24"/>
          <w:lang w:val="lt-LT"/>
        </w:rPr>
        <w:t xml:space="preserve">Padalinių organizuotuose tradiciniuose renginiuose taip pat dalyvavo gausus būrys mėgėjų meno kolektyvų, tautodailininkų, amatininkų. </w:t>
      </w:r>
      <w:r w:rsidR="004B2CD3" w:rsidRPr="004B7096">
        <w:rPr>
          <w:rFonts w:eastAsia="Calibri"/>
          <w:b w:val="0"/>
          <w:color w:val="auto"/>
          <w:sz w:val="24"/>
          <w:szCs w:val="24"/>
          <w:lang w:val="lt-LT"/>
        </w:rPr>
        <w:t>Folkloro ansamblis „</w:t>
      </w:r>
      <w:proofErr w:type="spellStart"/>
      <w:r w:rsidR="004B2CD3" w:rsidRPr="004B7096">
        <w:rPr>
          <w:rFonts w:eastAsia="Calibri"/>
          <w:b w:val="0"/>
          <w:color w:val="auto"/>
          <w:sz w:val="24"/>
          <w:szCs w:val="24"/>
          <w:lang w:val="lt-LT"/>
        </w:rPr>
        <w:t>Gastauta</w:t>
      </w:r>
      <w:proofErr w:type="spellEnd"/>
      <w:r w:rsidR="004B2CD3" w:rsidRPr="004B7096">
        <w:rPr>
          <w:rFonts w:eastAsia="Calibri"/>
          <w:b w:val="0"/>
          <w:color w:val="auto"/>
          <w:sz w:val="24"/>
          <w:szCs w:val="24"/>
          <w:lang w:val="lt-LT"/>
        </w:rPr>
        <w:t>“</w:t>
      </w:r>
      <w:r w:rsidR="00EF058B">
        <w:rPr>
          <w:rFonts w:eastAsia="Calibri"/>
          <w:b w:val="0"/>
          <w:color w:val="auto"/>
          <w:sz w:val="24"/>
          <w:szCs w:val="24"/>
          <w:lang w:val="lt-LT"/>
        </w:rPr>
        <w:t>,</w:t>
      </w:r>
      <w:r w:rsidR="004B2CD3" w:rsidRPr="004B7096">
        <w:rPr>
          <w:rFonts w:eastAsia="Calibri"/>
          <w:b w:val="0"/>
          <w:color w:val="auto"/>
          <w:sz w:val="24"/>
          <w:szCs w:val="24"/>
          <w:lang w:val="lt-LT"/>
        </w:rPr>
        <w:t xml:space="preserve"> minėdama</w:t>
      </w:r>
      <w:r w:rsidR="00877B28" w:rsidRPr="004B7096">
        <w:rPr>
          <w:rFonts w:eastAsia="Calibri"/>
          <w:b w:val="0"/>
          <w:color w:val="auto"/>
          <w:sz w:val="24"/>
          <w:szCs w:val="24"/>
          <w:lang w:val="lt-LT"/>
        </w:rPr>
        <w:t>s</w:t>
      </w:r>
      <w:r w:rsidR="004B2CD3" w:rsidRPr="004B7096">
        <w:rPr>
          <w:rFonts w:eastAsia="Calibri"/>
          <w:b w:val="0"/>
          <w:color w:val="auto"/>
          <w:sz w:val="24"/>
          <w:szCs w:val="24"/>
          <w:lang w:val="lt-LT"/>
        </w:rPr>
        <w:t xml:space="preserve"> savo veiklos 40-metį</w:t>
      </w:r>
      <w:r w:rsidR="00EF058B">
        <w:rPr>
          <w:rFonts w:eastAsia="Calibri"/>
          <w:b w:val="0"/>
          <w:color w:val="auto"/>
          <w:sz w:val="24"/>
          <w:szCs w:val="24"/>
          <w:lang w:val="lt-LT"/>
        </w:rPr>
        <w:t>,</w:t>
      </w:r>
      <w:r w:rsidR="004B2CD3" w:rsidRPr="004B7096">
        <w:rPr>
          <w:rFonts w:eastAsia="Calibri"/>
          <w:b w:val="0"/>
          <w:color w:val="auto"/>
          <w:sz w:val="24"/>
          <w:szCs w:val="24"/>
          <w:lang w:val="lt-LT"/>
        </w:rPr>
        <w:t xml:space="preserve"> dalyvavo LRT laidoje „Duokim garo“ (3 reportažai). </w:t>
      </w:r>
    </w:p>
    <w:p w14:paraId="2EAEC4C6" w14:textId="77777777" w:rsidR="009C1B2A" w:rsidRPr="004B7096" w:rsidRDefault="009C1B2A" w:rsidP="00680971">
      <w:pPr>
        <w:spacing w:after="0"/>
        <w:ind w:left="0"/>
        <w:jc w:val="both"/>
        <w:rPr>
          <w:rFonts w:ascii="Times New Roman" w:eastAsia="Calibri" w:hAnsi="Times New Roman" w:cs="Times New Roman"/>
          <w:bCs/>
          <w:spacing w:val="0"/>
          <w:sz w:val="24"/>
          <w:szCs w:val="24"/>
        </w:rPr>
      </w:pPr>
    </w:p>
    <w:p w14:paraId="2EAEC4C7" w14:textId="77777777" w:rsidR="009C1B2A" w:rsidRPr="004B7096" w:rsidRDefault="009C1B2A" w:rsidP="00680971">
      <w:pPr>
        <w:numPr>
          <w:ilvl w:val="0"/>
          <w:numId w:val="1"/>
        </w:numPr>
        <w:tabs>
          <w:tab w:val="left" w:pos="709"/>
          <w:tab w:val="left" w:pos="1560"/>
        </w:tabs>
        <w:spacing w:after="0"/>
        <w:ind w:left="0" w:firstLine="1276"/>
        <w:jc w:val="both"/>
        <w:rPr>
          <w:rFonts w:ascii="Times New Roman" w:eastAsia="Calibri" w:hAnsi="Times New Roman" w:cs="Times New Roman"/>
          <w:b/>
          <w:i/>
          <w:iCs/>
          <w:spacing w:val="0"/>
          <w:sz w:val="24"/>
          <w:szCs w:val="24"/>
        </w:rPr>
      </w:pPr>
      <w:r w:rsidRPr="004B7096">
        <w:rPr>
          <w:rFonts w:ascii="Times New Roman" w:eastAsia="Calibri" w:hAnsi="Times New Roman" w:cs="Times New Roman"/>
          <w:b/>
          <w:i/>
          <w:iCs/>
          <w:spacing w:val="0"/>
          <w:sz w:val="24"/>
          <w:szCs w:val="24"/>
        </w:rPr>
        <w:t>Organizuoti profesionalaus meno sklaidos renginius.</w:t>
      </w:r>
    </w:p>
    <w:p w14:paraId="2EAEC4C8" w14:textId="20114377" w:rsidR="009C1B2A" w:rsidRPr="004B7096" w:rsidRDefault="009C1B2A" w:rsidP="00680971">
      <w:pPr>
        <w:tabs>
          <w:tab w:val="left" w:pos="709"/>
          <w:tab w:val="left" w:pos="1560"/>
        </w:tabs>
        <w:spacing w:after="0"/>
        <w:ind w:left="0" w:firstLine="1276"/>
        <w:jc w:val="both"/>
        <w:rPr>
          <w:rFonts w:ascii="Times New Roman" w:eastAsia="Calibri" w:hAnsi="Times New Roman" w:cs="Times New Roman"/>
          <w:bCs/>
          <w:spacing w:val="0"/>
          <w:sz w:val="24"/>
          <w:szCs w:val="24"/>
        </w:rPr>
      </w:pPr>
      <w:r w:rsidRPr="004B7096">
        <w:rPr>
          <w:rFonts w:ascii="Times New Roman" w:eastAsia="Calibri" w:hAnsi="Times New Roman" w:cs="Times New Roman"/>
          <w:bCs/>
          <w:spacing w:val="0"/>
          <w:sz w:val="24"/>
          <w:szCs w:val="24"/>
        </w:rPr>
        <w:t>202</w:t>
      </w:r>
      <w:r w:rsidR="00D21F6B" w:rsidRPr="004B7096">
        <w:rPr>
          <w:rFonts w:ascii="Times New Roman" w:eastAsia="Calibri" w:hAnsi="Times New Roman" w:cs="Times New Roman"/>
          <w:bCs/>
          <w:spacing w:val="0"/>
          <w:sz w:val="24"/>
          <w:szCs w:val="24"/>
        </w:rPr>
        <w:t>1</w:t>
      </w:r>
      <w:r w:rsidRPr="004B7096">
        <w:rPr>
          <w:rFonts w:ascii="Times New Roman" w:eastAsia="Calibri" w:hAnsi="Times New Roman" w:cs="Times New Roman"/>
          <w:bCs/>
          <w:spacing w:val="0"/>
          <w:sz w:val="24"/>
          <w:szCs w:val="24"/>
        </w:rPr>
        <w:t xml:space="preserve"> m. vyko 48 profesionalaus meno renginiai:</w:t>
      </w:r>
    </w:p>
    <w:p w14:paraId="2EAEC4C9" w14:textId="77777777" w:rsidR="004B2CD3" w:rsidRPr="004B7096" w:rsidRDefault="00D21F6B" w:rsidP="00680971">
      <w:pPr>
        <w:pStyle w:val="Antrat"/>
        <w:numPr>
          <w:ilvl w:val="0"/>
          <w:numId w:val="4"/>
        </w:numPr>
        <w:tabs>
          <w:tab w:val="left" w:pos="709"/>
          <w:tab w:val="left" w:pos="1560"/>
        </w:tabs>
        <w:ind w:left="0" w:firstLine="1276"/>
        <w:jc w:val="both"/>
        <w:rPr>
          <w:rFonts w:eastAsia="Calibri"/>
          <w:b w:val="0"/>
          <w:color w:val="auto"/>
          <w:spacing w:val="15"/>
          <w:sz w:val="24"/>
          <w:szCs w:val="24"/>
          <w:lang w:val="lt-LT"/>
        </w:rPr>
      </w:pPr>
      <w:r w:rsidRPr="004B7096">
        <w:rPr>
          <w:rFonts w:eastAsia="Calibri"/>
          <w:b w:val="0"/>
          <w:bCs/>
          <w:color w:val="auto"/>
          <w:sz w:val="24"/>
          <w:szCs w:val="24"/>
          <w:lang w:val="lt-LT"/>
        </w:rPr>
        <w:t xml:space="preserve">XXXVII </w:t>
      </w:r>
      <w:r w:rsidR="009C1B2A" w:rsidRPr="004B7096">
        <w:rPr>
          <w:rFonts w:eastAsia="Calibri"/>
          <w:b w:val="0"/>
          <w:bCs/>
          <w:color w:val="auto"/>
          <w:sz w:val="24"/>
          <w:szCs w:val="24"/>
          <w:lang w:val="lt-LT"/>
        </w:rPr>
        <w:t>Lietuvos profesionalių teatrų festiva</w:t>
      </w:r>
      <w:r w:rsidRPr="004B7096">
        <w:rPr>
          <w:rFonts w:eastAsia="Calibri"/>
          <w:b w:val="0"/>
          <w:bCs/>
          <w:color w:val="auto"/>
          <w:sz w:val="24"/>
          <w:szCs w:val="24"/>
          <w:lang w:val="lt-LT"/>
        </w:rPr>
        <w:t>lis „Vaidiname žemdirbiams“ (</w:t>
      </w:r>
      <w:r w:rsidR="004B2CD3" w:rsidRPr="004B7096">
        <w:rPr>
          <w:rFonts w:eastAsia="Calibri"/>
          <w:b w:val="0"/>
          <w:color w:val="auto"/>
          <w:sz w:val="24"/>
          <w:szCs w:val="24"/>
          <w:lang w:val="lt-LT"/>
        </w:rPr>
        <w:t>žiūrovams parodyta parodyti 14 spektaklių, iš kurių</w:t>
      </w:r>
      <w:r w:rsidR="00E73827" w:rsidRPr="004B7096">
        <w:rPr>
          <w:rFonts w:eastAsia="Calibri"/>
          <w:b w:val="0"/>
          <w:color w:val="auto"/>
          <w:sz w:val="24"/>
          <w:szCs w:val="24"/>
          <w:lang w:val="lt-LT"/>
        </w:rPr>
        <w:t xml:space="preserve"> –</w:t>
      </w:r>
      <w:r w:rsidR="004B2CD3" w:rsidRPr="004B7096">
        <w:rPr>
          <w:rFonts w:eastAsia="Calibri"/>
          <w:b w:val="0"/>
          <w:color w:val="auto"/>
          <w:sz w:val="24"/>
          <w:szCs w:val="24"/>
          <w:lang w:val="lt-LT"/>
        </w:rPr>
        <w:t xml:space="preserve"> 3 vaikams ir 1 paaugliams.</w:t>
      </w:r>
    </w:p>
    <w:p w14:paraId="2EAEC4CA" w14:textId="7D16C0B9" w:rsidR="009C1B2A" w:rsidRPr="004B7096" w:rsidRDefault="009C1B2A" w:rsidP="00680971">
      <w:pPr>
        <w:pStyle w:val="Antrat"/>
        <w:numPr>
          <w:ilvl w:val="0"/>
          <w:numId w:val="4"/>
        </w:numPr>
        <w:tabs>
          <w:tab w:val="left" w:pos="709"/>
          <w:tab w:val="left" w:pos="1560"/>
        </w:tabs>
        <w:ind w:left="0" w:firstLine="1276"/>
        <w:jc w:val="both"/>
        <w:rPr>
          <w:rFonts w:eastAsia="Calibri"/>
          <w:b w:val="0"/>
          <w:bCs/>
          <w:color w:val="auto"/>
          <w:sz w:val="24"/>
          <w:szCs w:val="24"/>
          <w:lang w:val="lt-LT"/>
        </w:rPr>
      </w:pPr>
      <w:r w:rsidRPr="004B7096">
        <w:rPr>
          <w:rFonts w:eastAsia="Calibri"/>
          <w:b w:val="0"/>
          <w:bCs/>
          <w:color w:val="auto"/>
          <w:sz w:val="24"/>
          <w:szCs w:val="24"/>
          <w:lang w:val="lt-LT"/>
        </w:rPr>
        <w:t xml:space="preserve">Tarptautinis vargonų muzikos festivalis skirtas čekų muzikui, pedagogui, vargonininkui Rudolfui </w:t>
      </w:r>
      <w:proofErr w:type="spellStart"/>
      <w:r w:rsidRPr="004B7096">
        <w:rPr>
          <w:rFonts w:eastAsia="Calibri"/>
          <w:b w:val="0"/>
          <w:bCs/>
          <w:color w:val="auto"/>
          <w:sz w:val="24"/>
          <w:szCs w:val="24"/>
          <w:lang w:val="lt-LT"/>
        </w:rPr>
        <w:t>Lymanui</w:t>
      </w:r>
      <w:proofErr w:type="spellEnd"/>
      <w:r w:rsidRPr="004B7096">
        <w:rPr>
          <w:rFonts w:eastAsia="Calibri"/>
          <w:b w:val="0"/>
          <w:bCs/>
          <w:color w:val="auto"/>
          <w:sz w:val="24"/>
          <w:szCs w:val="24"/>
          <w:lang w:val="lt-LT"/>
        </w:rPr>
        <w:t xml:space="preserve"> </w:t>
      </w:r>
      <w:r w:rsidRPr="004B7096">
        <w:rPr>
          <w:rFonts w:eastAsia="Calibri"/>
          <w:b w:val="0"/>
          <w:color w:val="auto"/>
          <w:sz w:val="24"/>
          <w:szCs w:val="24"/>
          <w:lang w:val="lt-LT"/>
        </w:rPr>
        <w:t>(</w:t>
      </w:r>
      <w:r w:rsidR="00D21F6B" w:rsidRPr="004B7096">
        <w:rPr>
          <w:rFonts w:eastAsia="Calibri"/>
          <w:b w:val="0"/>
          <w:color w:val="auto"/>
          <w:sz w:val="24"/>
          <w:szCs w:val="24"/>
          <w:lang w:val="lt-LT"/>
        </w:rPr>
        <w:t xml:space="preserve">įvyko 11 koncertų, iš kurių </w:t>
      </w:r>
      <w:r w:rsidR="00E73827" w:rsidRPr="004B7096">
        <w:rPr>
          <w:rFonts w:eastAsia="Calibri"/>
          <w:b w:val="0"/>
          <w:color w:val="auto"/>
          <w:sz w:val="24"/>
          <w:szCs w:val="24"/>
          <w:lang w:val="lt-LT"/>
        </w:rPr>
        <w:t xml:space="preserve">– </w:t>
      </w:r>
      <w:r w:rsidR="00D21F6B" w:rsidRPr="004B7096">
        <w:rPr>
          <w:rFonts w:eastAsia="Calibri"/>
          <w:b w:val="0"/>
          <w:color w:val="auto"/>
          <w:sz w:val="24"/>
          <w:szCs w:val="24"/>
          <w:lang w:val="lt-LT"/>
        </w:rPr>
        <w:t>3 kaimiškosiose</w:t>
      </w:r>
      <w:r w:rsidR="00E73827" w:rsidRPr="004B7096">
        <w:rPr>
          <w:rFonts w:eastAsia="Calibri"/>
          <w:b w:val="0"/>
          <w:color w:val="auto"/>
          <w:sz w:val="24"/>
          <w:szCs w:val="24"/>
          <w:lang w:val="lt-LT"/>
        </w:rPr>
        <w:t xml:space="preserve"> vietovėse esančiose bažnyčiose,</w:t>
      </w:r>
      <w:r w:rsidR="00D21F6B" w:rsidRPr="004B7096">
        <w:rPr>
          <w:rFonts w:eastAsia="Calibri"/>
          <w:b w:val="0"/>
          <w:color w:val="auto"/>
          <w:sz w:val="24"/>
          <w:szCs w:val="24"/>
          <w:lang w:val="lt-LT"/>
        </w:rPr>
        <w:t xml:space="preserve"> koncertines programas pristatė atlikėjai iš Lietuvos, Latvijos, Vokietijos ir Čekijos; festivali</w:t>
      </w:r>
      <w:r w:rsidR="00E73827" w:rsidRPr="004B7096">
        <w:rPr>
          <w:rFonts w:eastAsia="Calibri"/>
          <w:b w:val="0"/>
          <w:color w:val="auto"/>
          <w:sz w:val="24"/>
          <w:szCs w:val="24"/>
          <w:lang w:val="lt-LT"/>
        </w:rPr>
        <w:t>s sutraukė apie 2000 klausytojų,</w:t>
      </w:r>
      <w:r w:rsidR="00D21F6B" w:rsidRPr="004B7096">
        <w:rPr>
          <w:rFonts w:eastAsia="Calibri"/>
          <w:b w:val="0"/>
          <w:color w:val="auto"/>
          <w:sz w:val="24"/>
          <w:szCs w:val="24"/>
          <w:lang w:val="lt-LT"/>
        </w:rPr>
        <w:t xml:space="preserve"> </w:t>
      </w:r>
      <w:r w:rsidR="00EF058B">
        <w:rPr>
          <w:rFonts w:eastAsia="Calibri"/>
          <w:b w:val="0"/>
          <w:bCs/>
          <w:color w:val="auto"/>
          <w:sz w:val="24"/>
          <w:szCs w:val="24"/>
          <w:lang w:val="lt-LT"/>
        </w:rPr>
        <w:t>1 edukacinė programa vaikams).</w:t>
      </w:r>
    </w:p>
    <w:p w14:paraId="2EAEC4CB" w14:textId="56D30FC8" w:rsidR="004E516A" w:rsidRPr="004B7096" w:rsidRDefault="009C1B2A" w:rsidP="00680971">
      <w:pPr>
        <w:pStyle w:val="Antrat"/>
        <w:numPr>
          <w:ilvl w:val="0"/>
          <w:numId w:val="4"/>
        </w:numPr>
        <w:tabs>
          <w:tab w:val="left" w:pos="709"/>
          <w:tab w:val="left" w:pos="1560"/>
        </w:tabs>
        <w:ind w:left="0" w:firstLine="1276"/>
        <w:jc w:val="both"/>
        <w:rPr>
          <w:rFonts w:eastAsia="Calibri"/>
          <w:b w:val="0"/>
          <w:bCs/>
          <w:color w:val="auto"/>
          <w:sz w:val="24"/>
          <w:szCs w:val="24"/>
          <w:lang w:val="lt-LT"/>
        </w:rPr>
      </w:pPr>
      <w:r w:rsidRPr="004B7096">
        <w:rPr>
          <w:rFonts w:eastAsia="Calibri"/>
          <w:b w:val="0"/>
          <w:bCs/>
          <w:color w:val="auto"/>
          <w:sz w:val="24"/>
          <w:szCs w:val="24"/>
          <w:lang w:val="lt-LT"/>
        </w:rPr>
        <w:t>Tarptautinis šiuolaikinio meno f</w:t>
      </w:r>
      <w:r w:rsidR="00EF058B">
        <w:rPr>
          <w:rFonts w:eastAsia="Calibri"/>
          <w:b w:val="0"/>
          <w:bCs/>
          <w:color w:val="auto"/>
          <w:sz w:val="24"/>
          <w:szCs w:val="24"/>
          <w:lang w:val="lt-LT"/>
        </w:rPr>
        <w:t>estivalis „Startas“ (18 veiklų).</w:t>
      </w:r>
      <w:r w:rsidR="004E516A" w:rsidRPr="004B7096">
        <w:rPr>
          <w:rFonts w:eastAsia="Calibri"/>
          <w:b w:val="0"/>
          <w:bCs/>
          <w:color w:val="auto"/>
          <w:sz w:val="24"/>
          <w:szCs w:val="24"/>
          <w:lang w:val="lt-LT"/>
        </w:rPr>
        <w:t xml:space="preserve"> </w:t>
      </w:r>
    </w:p>
    <w:p w14:paraId="2EAEC4CC" w14:textId="5372C821" w:rsidR="000E6EEC" w:rsidRPr="004B7096" w:rsidRDefault="004E516A" w:rsidP="00680971">
      <w:pPr>
        <w:pStyle w:val="Antrat"/>
        <w:numPr>
          <w:ilvl w:val="0"/>
          <w:numId w:val="4"/>
        </w:numPr>
        <w:tabs>
          <w:tab w:val="left" w:pos="709"/>
          <w:tab w:val="left" w:pos="1560"/>
        </w:tabs>
        <w:ind w:left="0" w:firstLine="1276"/>
        <w:jc w:val="both"/>
        <w:rPr>
          <w:rFonts w:eastAsia="Calibri"/>
          <w:b w:val="0"/>
          <w:bCs/>
          <w:color w:val="auto"/>
          <w:sz w:val="24"/>
          <w:szCs w:val="24"/>
          <w:lang w:val="lt-LT"/>
        </w:rPr>
      </w:pPr>
      <w:r w:rsidRPr="004B7096">
        <w:rPr>
          <w:rFonts w:eastAsia="Calibri"/>
          <w:b w:val="0"/>
          <w:bCs/>
          <w:color w:val="auto"/>
          <w:sz w:val="24"/>
          <w:szCs w:val="24"/>
          <w:lang w:val="lt-LT"/>
        </w:rPr>
        <w:t>Jaunimo kūrybos ir meno festivalis „Vasaros n</w:t>
      </w:r>
      <w:r w:rsidR="00EF058B">
        <w:rPr>
          <w:rFonts w:eastAsia="Calibri"/>
          <w:b w:val="0"/>
          <w:bCs/>
          <w:color w:val="auto"/>
          <w:sz w:val="24"/>
          <w:szCs w:val="24"/>
          <w:lang w:val="lt-LT"/>
        </w:rPr>
        <w:t>aktys. Mūsų naktys“ (9 veiklos).</w:t>
      </w:r>
    </w:p>
    <w:p w14:paraId="2EAEC4CD" w14:textId="10648A77" w:rsidR="004E516A" w:rsidRPr="004B7096" w:rsidRDefault="000E6EEC" w:rsidP="00680971">
      <w:pPr>
        <w:pStyle w:val="Antrat"/>
        <w:numPr>
          <w:ilvl w:val="0"/>
          <w:numId w:val="4"/>
        </w:numPr>
        <w:tabs>
          <w:tab w:val="left" w:pos="709"/>
          <w:tab w:val="left" w:pos="1560"/>
        </w:tabs>
        <w:ind w:left="0" w:firstLine="1276"/>
        <w:jc w:val="both"/>
        <w:rPr>
          <w:rFonts w:eastAsia="Calibri"/>
          <w:b w:val="0"/>
          <w:bCs/>
          <w:color w:val="auto"/>
          <w:sz w:val="24"/>
          <w:szCs w:val="24"/>
          <w:lang w:val="lt-LT"/>
        </w:rPr>
      </w:pPr>
      <w:r w:rsidRPr="004B7096">
        <w:rPr>
          <w:rFonts w:eastAsia="Calibri"/>
          <w:b w:val="0"/>
          <w:bCs/>
          <w:color w:val="auto"/>
          <w:sz w:val="24"/>
          <w:szCs w:val="24"/>
          <w:lang w:val="lt-LT"/>
        </w:rPr>
        <w:t xml:space="preserve">Tarptautinė fotografijos meno </w:t>
      </w:r>
      <w:r w:rsidR="00EF058B">
        <w:rPr>
          <w:rFonts w:eastAsia="Calibri"/>
          <w:b w:val="0"/>
          <w:bCs/>
          <w:color w:val="auto"/>
          <w:sz w:val="24"/>
          <w:szCs w:val="24"/>
          <w:lang w:val="lt-LT"/>
        </w:rPr>
        <w:t>rezidencija „</w:t>
      </w:r>
      <w:proofErr w:type="spellStart"/>
      <w:r w:rsidR="00EF058B">
        <w:rPr>
          <w:rFonts w:eastAsia="Calibri"/>
          <w:b w:val="0"/>
          <w:bCs/>
          <w:color w:val="auto"/>
          <w:sz w:val="24"/>
          <w:szCs w:val="24"/>
          <w:lang w:val="lt-LT"/>
        </w:rPr>
        <w:t>Focus</w:t>
      </w:r>
      <w:proofErr w:type="spellEnd"/>
      <w:r w:rsidR="00EF058B">
        <w:rPr>
          <w:rFonts w:eastAsia="Calibri"/>
          <w:b w:val="0"/>
          <w:bCs/>
          <w:color w:val="auto"/>
          <w:sz w:val="24"/>
          <w:szCs w:val="24"/>
          <w:lang w:val="lt-LT"/>
        </w:rPr>
        <w:t>“ (6 veiklos).</w:t>
      </w:r>
    </w:p>
    <w:p w14:paraId="2EAEC4CE" w14:textId="0DCB81B6" w:rsidR="009C1B2A" w:rsidRPr="004B7096" w:rsidRDefault="004B2CD3" w:rsidP="00680971">
      <w:pPr>
        <w:numPr>
          <w:ilvl w:val="0"/>
          <w:numId w:val="4"/>
        </w:numPr>
        <w:tabs>
          <w:tab w:val="left" w:pos="709"/>
          <w:tab w:val="left" w:pos="1560"/>
        </w:tabs>
        <w:spacing w:after="0"/>
        <w:ind w:left="0" w:firstLine="1276"/>
        <w:jc w:val="both"/>
        <w:rPr>
          <w:rFonts w:ascii="Times New Roman" w:eastAsia="Calibri" w:hAnsi="Times New Roman" w:cs="Times New Roman"/>
          <w:bCs/>
          <w:spacing w:val="0"/>
          <w:sz w:val="24"/>
          <w:szCs w:val="24"/>
        </w:rPr>
      </w:pPr>
      <w:r w:rsidRPr="004B7096">
        <w:rPr>
          <w:rFonts w:ascii="Times New Roman" w:eastAsia="Calibri" w:hAnsi="Times New Roman" w:cs="Times New Roman"/>
          <w:bCs/>
          <w:spacing w:val="0"/>
          <w:sz w:val="24"/>
          <w:szCs w:val="24"/>
        </w:rPr>
        <w:t>Surengtos 8 parodos.</w:t>
      </w:r>
    </w:p>
    <w:p w14:paraId="2EAEC4CF" w14:textId="77777777" w:rsidR="004B2CD3" w:rsidRPr="004B7096" w:rsidRDefault="004B2CD3" w:rsidP="00680971">
      <w:pPr>
        <w:spacing w:after="0"/>
        <w:ind w:left="0"/>
        <w:jc w:val="both"/>
        <w:rPr>
          <w:rFonts w:ascii="Times New Roman" w:eastAsia="Calibri" w:hAnsi="Times New Roman" w:cs="Times New Roman"/>
          <w:bCs/>
          <w:spacing w:val="0"/>
          <w:sz w:val="24"/>
          <w:szCs w:val="24"/>
        </w:rPr>
      </w:pPr>
    </w:p>
    <w:p w14:paraId="2EAEC4D0" w14:textId="77777777" w:rsidR="009C1B2A" w:rsidRPr="004B7096" w:rsidRDefault="009C1B2A" w:rsidP="00680971">
      <w:pPr>
        <w:numPr>
          <w:ilvl w:val="0"/>
          <w:numId w:val="1"/>
        </w:numPr>
        <w:tabs>
          <w:tab w:val="left" w:pos="709"/>
          <w:tab w:val="left" w:pos="1701"/>
        </w:tabs>
        <w:spacing w:after="0"/>
        <w:ind w:left="0" w:firstLine="1276"/>
        <w:jc w:val="both"/>
        <w:rPr>
          <w:rFonts w:ascii="Times New Roman" w:eastAsia="Calibri" w:hAnsi="Times New Roman" w:cs="Times New Roman"/>
          <w:b/>
          <w:i/>
          <w:iCs/>
          <w:spacing w:val="0"/>
          <w:sz w:val="24"/>
          <w:szCs w:val="24"/>
        </w:rPr>
      </w:pPr>
      <w:r w:rsidRPr="004B7096">
        <w:rPr>
          <w:rFonts w:ascii="Times New Roman" w:eastAsia="Calibri" w:hAnsi="Times New Roman" w:cs="Times New Roman"/>
          <w:b/>
          <w:i/>
          <w:iCs/>
          <w:spacing w:val="0"/>
          <w:sz w:val="24"/>
          <w:szCs w:val="24"/>
        </w:rPr>
        <w:t>Vykdyti ugdymo ir edukacines programas, veiklą įvairaus amžiaus žmonių grupių (vaikų, moksleivių, jaunimo, senyvo amžiaus ir kitų) estetiniam, meniniam, kūrybiniam, sociokultūriniam poreikiui tenkinti ir užimtumui įgyvendinti.</w:t>
      </w:r>
    </w:p>
    <w:p w14:paraId="2EAEC4D1" w14:textId="15CA868B" w:rsidR="009C1B2A" w:rsidRPr="004B7096" w:rsidRDefault="00BB2862" w:rsidP="00680971">
      <w:pPr>
        <w:spacing w:after="0"/>
        <w:ind w:left="0"/>
        <w:jc w:val="both"/>
        <w:rPr>
          <w:rFonts w:ascii="Times New Roman" w:eastAsia="Calibri" w:hAnsi="Times New Roman" w:cs="Times New Roman"/>
          <w:bCs/>
          <w:color w:val="00B0F0"/>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Kultūros centre 202</w:t>
      </w:r>
      <w:r w:rsidR="00877B28" w:rsidRPr="004B7096">
        <w:rPr>
          <w:rFonts w:ascii="Times New Roman" w:eastAsia="Calibri" w:hAnsi="Times New Roman" w:cs="Times New Roman"/>
          <w:bCs/>
          <w:spacing w:val="0"/>
          <w:sz w:val="24"/>
          <w:szCs w:val="24"/>
        </w:rPr>
        <w:t>1</w:t>
      </w:r>
      <w:r w:rsidR="009C1B2A" w:rsidRPr="004B7096">
        <w:rPr>
          <w:rFonts w:ascii="Times New Roman" w:eastAsia="Calibri" w:hAnsi="Times New Roman" w:cs="Times New Roman"/>
          <w:bCs/>
          <w:spacing w:val="0"/>
          <w:sz w:val="24"/>
          <w:szCs w:val="24"/>
        </w:rPr>
        <w:t xml:space="preserve"> metais vykdė įvairaus pobūdžio skirtingoms tikslinėms grupės edukacinius</w:t>
      </w:r>
      <w:r w:rsidR="00E73827" w:rsidRPr="004B7096">
        <w:rPr>
          <w:rFonts w:ascii="Times New Roman" w:eastAsia="Calibri" w:hAnsi="Times New Roman" w:cs="Times New Roman"/>
          <w:bCs/>
          <w:spacing w:val="0"/>
          <w:sz w:val="24"/>
          <w:szCs w:val="24"/>
        </w:rPr>
        <w:t xml:space="preserve"> renginius</w:t>
      </w:r>
      <w:r w:rsidR="00E73827" w:rsidRPr="004B7096">
        <w:rPr>
          <w:rFonts w:ascii="Times New Roman" w:eastAsia="Calibri" w:hAnsi="Times New Roman" w:cs="Times New Roman"/>
          <w:bCs/>
          <w:color w:val="C00000"/>
          <w:spacing w:val="0"/>
          <w:sz w:val="24"/>
          <w:szCs w:val="24"/>
        </w:rPr>
        <w:t xml:space="preserve">. </w:t>
      </w:r>
      <w:r w:rsidR="00E73827" w:rsidRPr="004B7096">
        <w:rPr>
          <w:rFonts w:ascii="Times New Roman" w:eastAsia="Calibri" w:hAnsi="Times New Roman" w:cs="Times New Roman"/>
          <w:bCs/>
          <w:spacing w:val="0"/>
          <w:sz w:val="24"/>
          <w:szCs w:val="24"/>
        </w:rPr>
        <w:t>Tai:</w:t>
      </w:r>
      <w:r w:rsidR="009C1B2A" w:rsidRPr="004B7096">
        <w:rPr>
          <w:rFonts w:ascii="Times New Roman" w:eastAsia="Calibri" w:hAnsi="Times New Roman" w:cs="Times New Roman"/>
          <w:bCs/>
          <w:spacing w:val="0"/>
          <w:sz w:val="24"/>
          <w:szCs w:val="24"/>
        </w:rPr>
        <w:t xml:space="preserve"> vasaros stovyklos, pramoginės edukacinės programos vaikams, kūrybinės dirbtuvės šeimoms švenčių metu, dalykiniai seminarai, susitikimai ir paskaitos</w:t>
      </w:r>
      <w:r w:rsidR="00716DA3" w:rsidRPr="004B7096">
        <w:rPr>
          <w:rFonts w:ascii="Times New Roman" w:eastAsia="Calibri" w:hAnsi="Times New Roman" w:cs="Times New Roman"/>
          <w:bCs/>
          <w:spacing w:val="0"/>
          <w:sz w:val="24"/>
          <w:szCs w:val="24"/>
        </w:rPr>
        <w:t>.</w:t>
      </w:r>
    </w:p>
    <w:p w14:paraId="2EAEC4D2" w14:textId="0FAB3179"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202</w:t>
      </w:r>
      <w:r w:rsidR="00877B28" w:rsidRPr="004B7096">
        <w:rPr>
          <w:rFonts w:ascii="Times New Roman" w:eastAsia="Calibri" w:hAnsi="Times New Roman" w:cs="Times New Roman"/>
          <w:bCs/>
          <w:spacing w:val="0"/>
          <w:sz w:val="24"/>
          <w:szCs w:val="24"/>
        </w:rPr>
        <w:t>1</w:t>
      </w:r>
      <w:r w:rsidR="009C1B2A" w:rsidRPr="004B7096">
        <w:rPr>
          <w:rFonts w:ascii="Times New Roman" w:eastAsia="Calibri" w:hAnsi="Times New Roman" w:cs="Times New Roman"/>
          <w:bCs/>
          <w:spacing w:val="0"/>
          <w:sz w:val="24"/>
          <w:szCs w:val="24"/>
        </w:rPr>
        <w:t xml:space="preserve"> m. parengtos ir patvirtintos 3 Kultūros paso programos vaikams: 1 teatro ir 2 šokių  (pagal LR Kultūros ministerijos skelbiamą konkūrą). Dėl COVID-19 </w:t>
      </w:r>
      <w:r w:rsidR="00602F23" w:rsidRPr="004B7096">
        <w:rPr>
          <w:rFonts w:ascii="Times New Roman" w:eastAsia="Calibri" w:hAnsi="Times New Roman" w:cs="Times New Roman"/>
          <w:bCs/>
          <w:spacing w:val="0"/>
          <w:sz w:val="24"/>
          <w:szCs w:val="24"/>
        </w:rPr>
        <w:t xml:space="preserve">pandemijos </w:t>
      </w:r>
      <w:r w:rsidR="00E73827" w:rsidRPr="004B7096">
        <w:rPr>
          <w:rFonts w:ascii="Times New Roman" w:eastAsia="Calibri" w:hAnsi="Times New Roman" w:cs="Times New Roman"/>
          <w:bCs/>
          <w:spacing w:val="0"/>
          <w:sz w:val="24"/>
          <w:szCs w:val="24"/>
        </w:rPr>
        <w:t xml:space="preserve">šios </w:t>
      </w:r>
      <w:r w:rsidR="009C1B2A" w:rsidRPr="004B7096">
        <w:rPr>
          <w:rFonts w:ascii="Times New Roman" w:eastAsia="Calibri" w:hAnsi="Times New Roman" w:cs="Times New Roman"/>
          <w:bCs/>
          <w:spacing w:val="0"/>
          <w:sz w:val="24"/>
          <w:szCs w:val="24"/>
        </w:rPr>
        <w:t xml:space="preserve">programos nebuvo vykdytos. </w:t>
      </w:r>
    </w:p>
    <w:p w14:paraId="2EAEC4D3" w14:textId="47041F53"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Organizuotos 2 vasaros stovyklos vaikams (teatro ir šokio krypties), kuriose sudalyvavo 45 vaik</w:t>
      </w:r>
      <w:r w:rsidR="00602F23" w:rsidRPr="004B7096">
        <w:rPr>
          <w:rFonts w:ascii="Times New Roman" w:eastAsia="Calibri" w:hAnsi="Times New Roman" w:cs="Times New Roman"/>
          <w:bCs/>
          <w:spacing w:val="0"/>
          <w:sz w:val="24"/>
          <w:szCs w:val="24"/>
        </w:rPr>
        <w:t>ai</w:t>
      </w:r>
      <w:r w:rsidR="009C1B2A" w:rsidRPr="004B7096">
        <w:rPr>
          <w:rFonts w:ascii="Times New Roman" w:eastAsia="Calibri" w:hAnsi="Times New Roman" w:cs="Times New Roman"/>
          <w:bCs/>
          <w:spacing w:val="0"/>
          <w:sz w:val="24"/>
          <w:szCs w:val="24"/>
        </w:rPr>
        <w:t>.</w:t>
      </w:r>
    </w:p>
    <w:p w14:paraId="2EAEC4D4" w14:textId="248B2499"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lastRenderedPageBreak/>
        <w:tab/>
      </w:r>
      <w:r w:rsidR="009C1B2A" w:rsidRPr="004B7096">
        <w:rPr>
          <w:rFonts w:ascii="Times New Roman" w:eastAsia="Calibri" w:hAnsi="Times New Roman" w:cs="Times New Roman"/>
          <w:bCs/>
          <w:spacing w:val="0"/>
          <w:sz w:val="24"/>
          <w:szCs w:val="24"/>
        </w:rPr>
        <w:t>Kultūros centras</w:t>
      </w:r>
      <w:r w:rsidR="002C7C8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 xml:space="preserve">vykdydamas įvairius kultūros projektus, </w:t>
      </w:r>
      <w:r w:rsidR="003164D5" w:rsidRPr="004B7096">
        <w:rPr>
          <w:rFonts w:ascii="Times New Roman" w:eastAsia="Calibri" w:hAnsi="Times New Roman" w:cs="Times New Roman"/>
          <w:bCs/>
          <w:spacing w:val="0"/>
          <w:sz w:val="24"/>
          <w:szCs w:val="24"/>
        </w:rPr>
        <w:t xml:space="preserve">planuoja, kad </w:t>
      </w:r>
      <w:r w:rsidR="00CF3568" w:rsidRPr="004B7096">
        <w:rPr>
          <w:rFonts w:ascii="Times New Roman" w:eastAsia="Calibri" w:hAnsi="Times New Roman" w:cs="Times New Roman"/>
          <w:bCs/>
          <w:spacing w:val="0"/>
          <w:sz w:val="24"/>
          <w:szCs w:val="24"/>
        </w:rPr>
        <w:t>įvyktų</w:t>
      </w:r>
      <w:r w:rsidR="009C1B2A" w:rsidRPr="004B7096">
        <w:rPr>
          <w:rFonts w:ascii="Times New Roman" w:eastAsia="Calibri" w:hAnsi="Times New Roman" w:cs="Times New Roman"/>
          <w:bCs/>
          <w:spacing w:val="0"/>
          <w:sz w:val="24"/>
          <w:szCs w:val="24"/>
        </w:rPr>
        <w:t xml:space="preserve"> kelios veiklos skirtos vaikų ir suaugusių edukacijai:</w:t>
      </w:r>
    </w:p>
    <w:p w14:paraId="0D17D44F" w14:textId="072EBF81" w:rsidR="00BB2862"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 xml:space="preserve">1. </w:t>
      </w:r>
      <w:r w:rsidR="009C1B2A" w:rsidRPr="004B7096">
        <w:rPr>
          <w:rFonts w:ascii="Times New Roman" w:eastAsia="Calibri" w:hAnsi="Times New Roman" w:cs="Times New Roman"/>
          <w:bCs/>
          <w:spacing w:val="0"/>
          <w:sz w:val="24"/>
          <w:szCs w:val="24"/>
        </w:rPr>
        <w:t>„Vargonų muzikos“ festivalio metu suorganizuota edukacinė programa muzikos mokyk</w:t>
      </w:r>
      <w:r w:rsidR="004B2CD3" w:rsidRPr="004B7096">
        <w:rPr>
          <w:rFonts w:ascii="Times New Roman" w:eastAsia="Calibri" w:hAnsi="Times New Roman" w:cs="Times New Roman"/>
          <w:bCs/>
          <w:spacing w:val="0"/>
          <w:sz w:val="24"/>
          <w:szCs w:val="24"/>
        </w:rPr>
        <w:t>los vaikams ir mokytojams apie kamerinę</w:t>
      </w:r>
      <w:r w:rsidR="009C1B2A" w:rsidRPr="004B7096">
        <w:rPr>
          <w:rFonts w:ascii="Times New Roman" w:eastAsia="Calibri" w:hAnsi="Times New Roman" w:cs="Times New Roman"/>
          <w:bCs/>
          <w:spacing w:val="0"/>
          <w:sz w:val="24"/>
          <w:szCs w:val="24"/>
        </w:rPr>
        <w:t xml:space="preserve"> muziką, kurią vedė </w:t>
      </w:r>
      <w:r w:rsidR="004B2CD3" w:rsidRPr="004B7096">
        <w:rPr>
          <w:rFonts w:ascii="Times New Roman" w:eastAsia="Calibri" w:hAnsi="Times New Roman" w:cs="Times New Roman"/>
          <w:bCs/>
          <w:spacing w:val="0"/>
          <w:sz w:val="24"/>
          <w:szCs w:val="24"/>
        </w:rPr>
        <w:t>styginių kvartetas</w:t>
      </w:r>
      <w:r>
        <w:rPr>
          <w:rFonts w:ascii="Times New Roman" w:eastAsia="Calibri" w:hAnsi="Times New Roman" w:cs="Times New Roman"/>
          <w:bCs/>
          <w:spacing w:val="0"/>
          <w:sz w:val="24"/>
          <w:szCs w:val="24"/>
        </w:rPr>
        <w:t>.</w:t>
      </w:r>
    </w:p>
    <w:p w14:paraId="2EAEC4D6" w14:textId="5FD74C70" w:rsidR="00BA2B53"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2. T</w:t>
      </w:r>
      <w:r w:rsidR="00BA2B53" w:rsidRPr="004B7096">
        <w:rPr>
          <w:rFonts w:ascii="Times New Roman" w:eastAsia="Calibri" w:hAnsi="Times New Roman" w:cs="Times New Roman"/>
          <w:bCs/>
          <w:spacing w:val="0"/>
          <w:sz w:val="24"/>
          <w:szCs w:val="24"/>
        </w:rPr>
        <w:t>arptautinio teatrų festivalio „</w:t>
      </w:r>
      <w:proofErr w:type="spellStart"/>
      <w:r w:rsidR="00BA2B53" w:rsidRPr="004B7096">
        <w:rPr>
          <w:rFonts w:ascii="Times New Roman" w:eastAsia="Calibri" w:hAnsi="Times New Roman" w:cs="Times New Roman"/>
          <w:bCs/>
          <w:spacing w:val="0"/>
          <w:sz w:val="24"/>
          <w:szCs w:val="24"/>
        </w:rPr>
        <w:t>Interrampos</w:t>
      </w:r>
      <w:proofErr w:type="spellEnd"/>
      <w:r w:rsidR="00BA2B53" w:rsidRPr="004B7096">
        <w:rPr>
          <w:rFonts w:ascii="Times New Roman" w:eastAsia="Calibri" w:hAnsi="Times New Roman" w:cs="Times New Roman"/>
          <w:bCs/>
          <w:spacing w:val="0"/>
          <w:sz w:val="24"/>
          <w:szCs w:val="24"/>
        </w:rPr>
        <w:t xml:space="preserve">“ metu </w:t>
      </w:r>
      <w:r w:rsidR="00FD28B2" w:rsidRPr="004B7096">
        <w:rPr>
          <w:rFonts w:ascii="Times New Roman" w:eastAsia="Calibri" w:hAnsi="Times New Roman" w:cs="Times New Roman"/>
          <w:bCs/>
          <w:spacing w:val="0"/>
          <w:sz w:val="24"/>
          <w:szCs w:val="24"/>
        </w:rPr>
        <w:t>mėgėjų teatrų režisieriams vyko spektaklių aptarimai, kuriuos vedė mėgėjų teatro ekspertai iš Lietuvos ir Latvijos</w:t>
      </w:r>
      <w:r w:rsidR="00EF058B">
        <w:rPr>
          <w:rFonts w:ascii="Times New Roman" w:eastAsia="Calibri" w:hAnsi="Times New Roman" w:cs="Times New Roman"/>
          <w:bCs/>
          <w:spacing w:val="0"/>
          <w:sz w:val="24"/>
          <w:szCs w:val="24"/>
        </w:rPr>
        <w:t>.</w:t>
      </w:r>
    </w:p>
    <w:p w14:paraId="2E0F5214" w14:textId="44EED1FF" w:rsidR="00EF058B"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3</w:t>
      </w:r>
      <w:r w:rsidR="009C1B2A" w:rsidRPr="004B7096">
        <w:rPr>
          <w:rFonts w:ascii="Times New Roman" w:eastAsia="Calibri" w:hAnsi="Times New Roman" w:cs="Times New Roman"/>
          <w:bCs/>
          <w:spacing w:val="0"/>
          <w:sz w:val="24"/>
          <w:szCs w:val="24"/>
        </w:rPr>
        <w:t>. Šiuolaikinio meno festivalio „Startas“ metu organizuotos edukacinė</w:t>
      </w:r>
      <w:r w:rsidR="00BA2B53" w:rsidRPr="004B7096">
        <w:rPr>
          <w:rFonts w:ascii="Times New Roman" w:eastAsia="Calibri" w:hAnsi="Times New Roman" w:cs="Times New Roman"/>
          <w:bCs/>
          <w:spacing w:val="0"/>
          <w:sz w:val="24"/>
          <w:szCs w:val="24"/>
        </w:rPr>
        <w:t xml:space="preserve">s šokio, </w:t>
      </w:r>
      <w:r w:rsidR="002C7C82" w:rsidRPr="004B7096">
        <w:rPr>
          <w:rFonts w:ascii="Times New Roman" w:eastAsia="Calibri" w:hAnsi="Times New Roman" w:cs="Times New Roman"/>
          <w:bCs/>
          <w:spacing w:val="0"/>
          <w:sz w:val="24"/>
          <w:szCs w:val="24"/>
        </w:rPr>
        <w:t xml:space="preserve">teatro, garso veiklos, </w:t>
      </w:r>
      <w:r w:rsidR="00BA2B53" w:rsidRPr="004B7096">
        <w:rPr>
          <w:rFonts w:ascii="Times New Roman" w:eastAsia="Calibri" w:hAnsi="Times New Roman" w:cs="Times New Roman"/>
          <w:bCs/>
          <w:spacing w:val="0"/>
          <w:sz w:val="24"/>
          <w:szCs w:val="24"/>
        </w:rPr>
        <w:t xml:space="preserve">kurių </w:t>
      </w:r>
      <w:r w:rsidR="002C7C82" w:rsidRPr="004B7096">
        <w:rPr>
          <w:rFonts w:ascii="Times New Roman" w:eastAsia="Calibri" w:hAnsi="Times New Roman" w:cs="Times New Roman"/>
          <w:bCs/>
          <w:spacing w:val="0"/>
          <w:sz w:val="24"/>
          <w:szCs w:val="24"/>
        </w:rPr>
        <w:t xml:space="preserve">dauguma </w:t>
      </w:r>
      <w:r w:rsidR="00BA2B53" w:rsidRPr="004B7096">
        <w:rPr>
          <w:rFonts w:ascii="Times New Roman" w:eastAsia="Calibri" w:hAnsi="Times New Roman" w:cs="Times New Roman"/>
          <w:bCs/>
          <w:spacing w:val="0"/>
          <w:sz w:val="24"/>
          <w:szCs w:val="24"/>
        </w:rPr>
        <w:t xml:space="preserve">orientuotos </w:t>
      </w:r>
      <w:r w:rsidR="00EF058B">
        <w:rPr>
          <w:rFonts w:ascii="Times New Roman" w:eastAsia="Calibri" w:hAnsi="Times New Roman" w:cs="Times New Roman"/>
          <w:bCs/>
          <w:spacing w:val="0"/>
          <w:sz w:val="24"/>
          <w:szCs w:val="24"/>
        </w:rPr>
        <w:t>išskirtinai jaunimo auditorijai.</w:t>
      </w:r>
    </w:p>
    <w:p w14:paraId="693477E0" w14:textId="6EC42F89" w:rsidR="00EF058B"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4</w:t>
      </w:r>
      <w:r w:rsidR="00EF058B">
        <w:rPr>
          <w:rFonts w:ascii="Times New Roman" w:eastAsia="Calibri" w:hAnsi="Times New Roman" w:cs="Times New Roman"/>
          <w:bCs/>
          <w:spacing w:val="0"/>
          <w:sz w:val="24"/>
          <w:szCs w:val="24"/>
        </w:rPr>
        <w:t xml:space="preserve">. </w:t>
      </w:r>
      <w:r w:rsidR="004B2CD3" w:rsidRPr="004B7096">
        <w:rPr>
          <w:rFonts w:ascii="Times New Roman" w:eastAsia="Calibri" w:hAnsi="Times New Roman" w:cs="Times New Roman"/>
          <w:bCs/>
          <w:spacing w:val="0"/>
          <w:sz w:val="24"/>
          <w:szCs w:val="24"/>
        </w:rPr>
        <w:t>Vaikų ir Jaunimo teatrų festivalio</w:t>
      </w:r>
      <w:r w:rsidR="009C1B2A" w:rsidRPr="004B7096">
        <w:rPr>
          <w:rFonts w:ascii="Times New Roman" w:eastAsia="Calibri" w:hAnsi="Times New Roman" w:cs="Times New Roman"/>
          <w:bCs/>
          <w:spacing w:val="0"/>
          <w:sz w:val="24"/>
          <w:szCs w:val="24"/>
        </w:rPr>
        <w:t xml:space="preserve"> metu vykdytos kelios kūrybinės dirbtuvės </w:t>
      </w:r>
      <w:r w:rsidR="004B2CD3" w:rsidRPr="004B7096">
        <w:rPr>
          <w:rFonts w:ascii="Times New Roman" w:eastAsia="Calibri" w:hAnsi="Times New Roman" w:cs="Times New Roman"/>
          <w:bCs/>
          <w:spacing w:val="0"/>
          <w:sz w:val="24"/>
          <w:szCs w:val="24"/>
        </w:rPr>
        <w:t xml:space="preserve">teatro tema (režisierius Gildas Aleksa). </w:t>
      </w:r>
      <w:r w:rsidR="004E516A" w:rsidRPr="004B7096">
        <w:rPr>
          <w:rFonts w:ascii="Times New Roman" w:eastAsia="Calibri" w:hAnsi="Times New Roman" w:cs="Times New Roman"/>
          <w:bCs/>
          <w:spacing w:val="0"/>
          <w:sz w:val="24"/>
          <w:szCs w:val="24"/>
        </w:rPr>
        <w:t xml:space="preserve">Jaunimo festivalio metu „Vasaros naktys. Mūsų naktys“ vykdytos kūrybinės </w:t>
      </w:r>
      <w:proofErr w:type="spellStart"/>
      <w:r w:rsidR="004E516A" w:rsidRPr="004B7096">
        <w:rPr>
          <w:rFonts w:ascii="Times New Roman" w:eastAsia="Calibri" w:hAnsi="Times New Roman" w:cs="Times New Roman"/>
          <w:bCs/>
          <w:spacing w:val="0"/>
          <w:sz w:val="24"/>
          <w:szCs w:val="24"/>
        </w:rPr>
        <w:t>gra</w:t>
      </w:r>
      <w:r w:rsidR="00EF058B">
        <w:rPr>
          <w:rFonts w:ascii="Times New Roman" w:eastAsia="Calibri" w:hAnsi="Times New Roman" w:cs="Times New Roman"/>
          <w:bCs/>
          <w:spacing w:val="0"/>
          <w:sz w:val="24"/>
          <w:szCs w:val="24"/>
        </w:rPr>
        <w:t>fičio</w:t>
      </w:r>
      <w:proofErr w:type="spellEnd"/>
      <w:r w:rsidR="004E516A" w:rsidRPr="004B7096">
        <w:rPr>
          <w:rFonts w:ascii="Times New Roman" w:eastAsia="Calibri" w:hAnsi="Times New Roman" w:cs="Times New Roman"/>
          <w:bCs/>
          <w:spacing w:val="0"/>
          <w:sz w:val="24"/>
          <w:szCs w:val="24"/>
        </w:rPr>
        <w:t>, teatro, fotografijos dirbtuvės, kurias vedė profesionalūs menininkai</w:t>
      </w:r>
      <w:r w:rsidR="00EF058B">
        <w:rPr>
          <w:rFonts w:ascii="Times New Roman" w:eastAsia="Calibri" w:hAnsi="Times New Roman" w:cs="Times New Roman"/>
          <w:bCs/>
          <w:spacing w:val="0"/>
          <w:sz w:val="24"/>
          <w:szCs w:val="24"/>
        </w:rPr>
        <w:t>.</w:t>
      </w:r>
    </w:p>
    <w:p w14:paraId="38136F30" w14:textId="4CBF1B50" w:rsidR="00EF058B"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5</w:t>
      </w:r>
      <w:r w:rsidR="000E6EEC" w:rsidRPr="004B7096">
        <w:rPr>
          <w:rFonts w:ascii="Times New Roman" w:eastAsia="Calibri" w:hAnsi="Times New Roman" w:cs="Times New Roman"/>
          <w:bCs/>
          <w:spacing w:val="0"/>
          <w:sz w:val="24"/>
          <w:szCs w:val="24"/>
        </w:rPr>
        <w:t>. Tarptautinės fotografijos meno rezidencijos „</w:t>
      </w:r>
      <w:proofErr w:type="spellStart"/>
      <w:r w:rsidR="000E6EEC" w:rsidRPr="004B7096">
        <w:rPr>
          <w:rFonts w:ascii="Times New Roman" w:eastAsia="Calibri" w:hAnsi="Times New Roman" w:cs="Times New Roman"/>
          <w:bCs/>
          <w:spacing w:val="0"/>
          <w:sz w:val="24"/>
          <w:szCs w:val="24"/>
        </w:rPr>
        <w:t>Focus</w:t>
      </w:r>
      <w:proofErr w:type="spellEnd"/>
      <w:r w:rsidR="000E6EEC" w:rsidRPr="004B7096">
        <w:rPr>
          <w:rFonts w:ascii="Times New Roman" w:eastAsia="Calibri" w:hAnsi="Times New Roman" w:cs="Times New Roman"/>
          <w:bCs/>
          <w:spacing w:val="0"/>
          <w:sz w:val="24"/>
          <w:szCs w:val="24"/>
        </w:rPr>
        <w:t>“ metu profesinės patirties iš trijų fotografijos profesionalų sėmėsi grupė fotografijos meno a</w:t>
      </w:r>
      <w:r w:rsidR="00EF058B">
        <w:rPr>
          <w:rFonts w:ascii="Times New Roman" w:eastAsia="Calibri" w:hAnsi="Times New Roman" w:cs="Times New Roman"/>
          <w:bCs/>
          <w:spacing w:val="0"/>
          <w:sz w:val="24"/>
          <w:szCs w:val="24"/>
        </w:rPr>
        <w:t>tstovų.</w:t>
      </w:r>
    </w:p>
    <w:p w14:paraId="2EAEC4DA" w14:textId="3E148412" w:rsidR="00FD28B2" w:rsidRPr="004B7096"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t>6</w:t>
      </w:r>
      <w:r w:rsidR="00EF058B">
        <w:rPr>
          <w:rFonts w:ascii="Times New Roman" w:eastAsia="Calibri" w:hAnsi="Times New Roman" w:cs="Times New Roman"/>
          <w:bCs/>
          <w:spacing w:val="0"/>
          <w:sz w:val="24"/>
          <w:szCs w:val="24"/>
        </w:rPr>
        <w:t>.</w:t>
      </w:r>
      <w:r w:rsidR="00CC36D3" w:rsidRPr="004B7096">
        <w:rPr>
          <w:rFonts w:ascii="Times New Roman" w:eastAsia="Calibri" w:hAnsi="Times New Roman" w:cs="Times New Roman"/>
          <w:bCs/>
          <w:spacing w:val="0"/>
          <w:sz w:val="24"/>
          <w:szCs w:val="24"/>
        </w:rPr>
        <w:t xml:space="preserve"> </w:t>
      </w:r>
      <w:r w:rsidR="00FD28B2" w:rsidRPr="004B7096">
        <w:rPr>
          <w:rFonts w:ascii="Times New Roman" w:eastAsia="Calibri" w:hAnsi="Times New Roman" w:cs="Times New Roman"/>
          <w:bCs/>
          <w:spacing w:val="0"/>
          <w:sz w:val="24"/>
          <w:szCs w:val="24"/>
        </w:rPr>
        <w:t xml:space="preserve">Labai aktyviai edukacinę programą „Tu gali prakalbinti lėlę“ vykdė </w:t>
      </w:r>
      <w:r w:rsidR="002C7C82" w:rsidRPr="004B7096">
        <w:rPr>
          <w:rFonts w:ascii="Times New Roman" w:eastAsia="Calibri" w:hAnsi="Times New Roman" w:cs="Times New Roman"/>
          <w:bCs/>
          <w:spacing w:val="0"/>
          <w:sz w:val="24"/>
          <w:szCs w:val="24"/>
        </w:rPr>
        <w:t>Priemiesčio padalinys Bajoruose</w:t>
      </w:r>
      <w:r w:rsidR="00FD28B2" w:rsidRPr="004B7096">
        <w:rPr>
          <w:rFonts w:ascii="Times New Roman" w:eastAsia="Calibri" w:hAnsi="Times New Roman" w:cs="Times New Roman"/>
          <w:bCs/>
          <w:spacing w:val="0"/>
          <w:sz w:val="24"/>
          <w:szCs w:val="24"/>
        </w:rPr>
        <w:t xml:space="preserve">. Nauja edukacinė programa „Iš močiutės skrynios“, kurią parengė </w:t>
      </w:r>
      <w:r w:rsidR="002C7C82" w:rsidRPr="004B7096">
        <w:rPr>
          <w:rFonts w:ascii="Times New Roman" w:eastAsia="Calibri" w:hAnsi="Times New Roman" w:cs="Times New Roman"/>
          <w:bCs/>
          <w:spacing w:val="0"/>
          <w:sz w:val="24"/>
          <w:szCs w:val="24"/>
        </w:rPr>
        <w:t>Priemiesčio padaliniai</w:t>
      </w:r>
      <w:r w:rsidR="00877B28" w:rsidRPr="004B7096">
        <w:rPr>
          <w:rFonts w:ascii="Times New Roman" w:eastAsia="Calibri" w:hAnsi="Times New Roman" w:cs="Times New Roman"/>
          <w:bCs/>
          <w:spacing w:val="0"/>
          <w:sz w:val="24"/>
          <w:szCs w:val="24"/>
        </w:rPr>
        <w:t xml:space="preserve"> </w:t>
      </w:r>
      <w:proofErr w:type="spellStart"/>
      <w:r w:rsidR="00FD28B2" w:rsidRPr="004B7096">
        <w:rPr>
          <w:rFonts w:ascii="Times New Roman" w:eastAsia="Calibri" w:hAnsi="Times New Roman" w:cs="Times New Roman"/>
          <w:bCs/>
          <w:spacing w:val="0"/>
          <w:sz w:val="24"/>
          <w:szCs w:val="24"/>
        </w:rPr>
        <w:t>Žiobišk</w:t>
      </w:r>
      <w:r w:rsidR="00877B28" w:rsidRPr="004B7096">
        <w:rPr>
          <w:rFonts w:ascii="Times New Roman" w:eastAsia="Calibri" w:hAnsi="Times New Roman" w:cs="Times New Roman"/>
          <w:bCs/>
          <w:spacing w:val="0"/>
          <w:sz w:val="24"/>
          <w:szCs w:val="24"/>
        </w:rPr>
        <w:t>yje</w:t>
      </w:r>
      <w:proofErr w:type="spellEnd"/>
      <w:r w:rsidR="00FD28B2" w:rsidRPr="004B7096">
        <w:rPr>
          <w:rFonts w:ascii="Times New Roman" w:eastAsia="Calibri" w:hAnsi="Times New Roman" w:cs="Times New Roman"/>
          <w:bCs/>
          <w:spacing w:val="0"/>
          <w:sz w:val="24"/>
          <w:szCs w:val="24"/>
        </w:rPr>
        <w:t xml:space="preserve"> ir Kavolišk</w:t>
      </w:r>
      <w:r w:rsidR="00877B28" w:rsidRPr="004B7096">
        <w:rPr>
          <w:rFonts w:ascii="Times New Roman" w:eastAsia="Calibri" w:hAnsi="Times New Roman" w:cs="Times New Roman"/>
          <w:bCs/>
          <w:spacing w:val="0"/>
          <w:sz w:val="24"/>
          <w:szCs w:val="24"/>
        </w:rPr>
        <w:t>yje</w:t>
      </w:r>
      <w:r w:rsidR="002C7C82" w:rsidRPr="004B7096">
        <w:rPr>
          <w:rFonts w:ascii="Times New Roman" w:eastAsia="Calibri" w:hAnsi="Times New Roman" w:cs="Times New Roman"/>
          <w:bCs/>
          <w:spacing w:val="0"/>
          <w:sz w:val="24"/>
          <w:szCs w:val="24"/>
        </w:rPr>
        <w:t>, taip pat augina</w:t>
      </w:r>
      <w:r w:rsidR="00FD28B2" w:rsidRPr="004B7096">
        <w:rPr>
          <w:rFonts w:ascii="Times New Roman" w:eastAsia="Calibri" w:hAnsi="Times New Roman" w:cs="Times New Roman"/>
          <w:bCs/>
          <w:spacing w:val="0"/>
          <w:sz w:val="24"/>
          <w:szCs w:val="24"/>
        </w:rPr>
        <w:t xml:space="preserve"> savo auditoriją ir buvo pristatyta keliose ugdymo įstaigose bei viešuose renginiuose. Ši edukacinė programa taip pat yra įtraukta į nacionalinę edukacinių programų „Kultūros paso“ bazę. </w:t>
      </w:r>
    </w:p>
    <w:p w14:paraId="2EAEC4DB" w14:textId="77777777" w:rsidR="00FD28B2" w:rsidRPr="004B7096" w:rsidRDefault="00FD28B2" w:rsidP="00680971">
      <w:pPr>
        <w:spacing w:after="0"/>
        <w:ind w:left="0"/>
        <w:jc w:val="both"/>
        <w:rPr>
          <w:rFonts w:ascii="Times New Roman" w:eastAsia="Calibri" w:hAnsi="Times New Roman" w:cs="Times New Roman"/>
          <w:bCs/>
          <w:spacing w:val="0"/>
          <w:sz w:val="24"/>
          <w:szCs w:val="24"/>
        </w:rPr>
      </w:pPr>
      <w:r w:rsidRPr="004B7096">
        <w:rPr>
          <w:rFonts w:ascii="Times New Roman" w:eastAsia="Calibri" w:hAnsi="Times New Roman" w:cs="Times New Roman"/>
          <w:bCs/>
          <w:spacing w:val="0"/>
          <w:sz w:val="24"/>
          <w:szCs w:val="24"/>
        </w:rPr>
        <w:t xml:space="preserve"> </w:t>
      </w:r>
    </w:p>
    <w:p w14:paraId="2EAEC4DC" w14:textId="77777777" w:rsidR="009C1B2A" w:rsidRPr="004B7096" w:rsidRDefault="009C1B2A" w:rsidP="00680971">
      <w:pPr>
        <w:numPr>
          <w:ilvl w:val="0"/>
          <w:numId w:val="1"/>
        </w:numPr>
        <w:tabs>
          <w:tab w:val="left" w:pos="567"/>
          <w:tab w:val="left" w:pos="1560"/>
        </w:tabs>
        <w:spacing w:after="0"/>
        <w:ind w:left="0" w:firstLine="1276"/>
        <w:jc w:val="both"/>
        <w:rPr>
          <w:rFonts w:ascii="Times New Roman" w:eastAsia="Calibri" w:hAnsi="Times New Roman" w:cs="Times New Roman"/>
          <w:b/>
          <w:spacing w:val="0"/>
          <w:sz w:val="24"/>
          <w:szCs w:val="24"/>
        </w:rPr>
      </w:pPr>
      <w:r w:rsidRPr="004B7096">
        <w:rPr>
          <w:rFonts w:ascii="Times New Roman" w:eastAsia="Calibri" w:hAnsi="Times New Roman" w:cs="Times New Roman"/>
          <w:b/>
          <w:i/>
          <w:iCs/>
          <w:spacing w:val="0"/>
          <w:sz w:val="24"/>
          <w:szCs w:val="24"/>
        </w:rPr>
        <w:t>Įgyvendinti įvairių kultūros ir meno rūšių ir formų programas, projektus, veiklą.</w:t>
      </w:r>
    </w:p>
    <w:p w14:paraId="2EAEC4DD" w14:textId="1A9AE322" w:rsidR="00A64CE8"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0507F0" w:rsidRPr="004B7096">
        <w:rPr>
          <w:rFonts w:ascii="Times New Roman" w:eastAsia="Calibri" w:hAnsi="Times New Roman" w:cs="Times New Roman"/>
          <w:bCs/>
          <w:spacing w:val="0"/>
          <w:sz w:val="24"/>
          <w:szCs w:val="24"/>
        </w:rPr>
        <w:t>Bendras projektinis finansavimas 2021 m. sudar</w:t>
      </w:r>
      <w:r w:rsidR="0032387A" w:rsidRPr="004B7096">
        <w:rPr>
          <w:rFonts w:ascii="Times New Roman" w:eastAsia="Calibri" w:hAnsi="Times New Roman" w:cs="Times New Roman"/>
          <w:bCs/>
          <w:spacing w:val="0"/>
          <w:sz w:val="24"/>
          <w:szCs w:val="24"/>
        </w:rPr>
        <w:t xml:space="preserve">ė </w:t>
      </w:r>
      <w:r w:rsidR="000507F0" w:rsidRPr="004B7096">
        <w:rPr>
          <w:rFonts w:ascii="Times New Roman" w:eastAsia="Calibri" w:hAnsi="Times New Roman" w:cs="Times New Roman"/>
          <w:bCs/>
          <w:spacing w:val="0"/>
          <w:sz w:val="24"/>
          <w:szCs w:val="24"/>
        </w:rPr>
        <w:t xml:space="preserve">119255,00 </w:t>
      </w:r>
      <w:proofErr w:type="spellStart"/>
      <w:r w:rsidR="000507F0" w:rsidRPr="004B7096">
        <w:rPr>
          <w:rFonts w:ascii="Times New Roman" w:eastAsia="Calibri" w:hAnsi="Times New Roman" w:cs="Times New Roman"/>
          <w:bCs/>
          <w:spacing w:val="0"/>
          <w:sz w:val="24"/>
          <w:szCs w:val="24"/>
        </w:rPr>
        <w:t>Eur</w:t>
      </w:r>
      <w:proofErr w:type="spellEnd"/>
      <w:r w:rsidR="000507F0" w:rsidRPr="004B7096">
        <w:rPr>
          <w:rFonts w:ascii="Times New Roman" w:eastAsia="Calibri" w:hAnsi="Times New Roman" w:cs="Times New Roman"/>
          <w:bCs/>
          <w:spacing w:val="0"/>
          <w:sz w:val="24"/>
          <w:szCs w:val="24"/>
        </w:rPr>
        <w:t xml:space="preserve">; parengti ir įvykdyti 25 projektai. </w:t>
      </w:r>
    </w:p>
    <w:p w14:paraId="2EAEC4DE" w14:textId="3140166F" w:rsidR="00EC77E1" w:rsidRPr="004B7096" w:rsidRDefault="00BB2862" w:rsidP="00680971">
      <w:pPr>
        <w:spacing w:after="0"/>
        <w:ind w:left="0"/>
        <w:jc w:val="both"/>
        <w:rPr>
          <w:rFonts w:ascii="Times New Roman" w:eastAsia="Calibri" w:hAnsi="Times New Roman" w:cs="Times New Roman"/>
          <w:b/>
          <w:spacing w:val="0"/>
          <w:sz w:val="24"/>
          <w:szCs w:val="24"/>
        </w:rPr>
      </w:pPr>
      <w:r>
        <w:rPr>
          <w:rFonts w:ascii="Times New Roman" w:eastAsia="Calibri" w:hAnsi="Times New Roman" w:cs="Times New Roman"/>
          <w:bCs/>
          <w:spacing w:val="0"/>
          <w:sz w:val="24"/>
          <w:szCs w:val="24"/>
        </w:rPr>
        <w:tab/>
      </w:r>
      <w:r w:rsidR="000507F0" w:rsidRPr="004B7096">
        <w:rPr>
          <w:rFonts w:ascii="Times New Roman" w:eastAsia="Calibri" w:hAnsi="Times New Roman" w:cs="Times New Roman"/>
          <w:bCs/>
          <w:spacing w:val="0"/>
          <w:sz w:val="24"/>
          <w:szCs w:val="24"/>
        </w:rPr>
        <w:t>Projektinis finansavimas sudar</w:t>
      </w:r>
      <w:r w:rsidR="0032387A" w:rsidRPr="004B7096">
        <w:rPr>
          <w:rFonts w:ascii="Times New Roman" w:eastAsia="Calibri" w:hAnsi="Times New Roman" w:cs="Times New Roman"/>
          <w:bCs/>
          <w:spacing w:val="0"/>
          <w:sz w:val="24"/>
          <w:szCs w:val="24"/>
        </w:rPr>
        <w:t>ė</w:t>
      </w:r>
      <w:r w:rsidR="000507F0" w:rsidRPr="004B7096">
        <w:rPr>
          <w:rFonts w:ascii="Times New Roman" w:eastAsia="Calibri" w:hAnsi="Times New Roman" w:cs="Times New Roman"/>
          <w:bCs/>
          <w:spacing w:val="0"/>
          <w:sz w:val="24"/>
          <w:szCs w:val="24"/>
        </w:rPr>
        <w:t xml:space="preserve"> sąlygas įgyvendinti tradicinius renginius bei kurti naujas paslaugas. </w:t>
      </w:r>
      <w:r w:rsidR="00EC77E1" w:rsidRPr="004B7096">
        <w:rPr>
          <w:rFonts w:ascii="Times New Roman" w:eastAsia="Calibri" w:hAnsi="Times New Roman" w:cs="Times New Roman"/>
          <w:bCs/>
          <w:spacing w:val="0"/>
          <w:sz w:val="24"/>
          <w:szCs w:val="24"/>
        </w:rPr>
        <w:t>Daugelis rengiamų projektų susiję su profesionalaus</w:t>
      </w:r>
      <w:r w:rsidR="0019771D" w:rsidRPr="004B7096">
        <w:rPr>
          <w:rFonts w:ascii="Times New Roman" w:eastAsia="Calibri" w:hAnsi="Times New Roman" w:cs="Times New Roman"/>
          <w:bCs/>
          <w:spacing w:val="0"/>
          <w:sz w:val="24"/>
          <w:szCs w:val="24"/>
        </w:rPr>
        <w:t xml:space="preserve"> ir mėgėjų</w:t>
      </w:r>
      <w:r w:rsidR="00EC77E1" w:rsidRPr="004B7096">
        <w:rPr>
          <w:rFonts w:ascii="Times New Roman" w:eastAsia="Calibri" w:hAnsi="Times New Roman" w:cs="Times New Roman"/>
          <w:bCs/>
          <w:spacing w:val="0"/>
          <w:sz w:val="24"/>
          <w:szCs w:val="24"/>
        </w:rPr>
        <w:t xml:space="preserve"> </w:t>
      </w:r>
      <w:r w:rsidR="000927A0" w:rsidRPr="004B7096">
        <w:rPr>
          <w:rFonts w:ascii="Times New Roman" w:eastAsia="Calibri" w:hAnsi="Times New Roman" w:cs="Times New Roman"/>
          <w:bCs/>
          <w:spacing w:val="0"/>
          <w:sz w:val="24"/>
          <w:szCs w:val="24"/>
        </w:rPr>
        <w:t xml:space="preserve">meno sklaidos programomis, kurių įgyvendinimui </w:t>
      </w:r>
      <w:r w:rsidR="00EC77E1" w:rsidRPr="004B7096">
        <w:rPr>
          <w:rFonts w:ascii="Times New Roman" w:eastAsia="Calibri" w:hAnsi="Times New Roman" w:cs="Times New Roman"/>
          <w:bCs/>
          <w:spacing w:val="0"/>
          <w:sz w:val="24"/>
          <w:szCs w:val="24"/>
        </w:rPr>
        <w:t>kultūros centras dalyva</w:t>
      </w:r>
      <w:r w:rsidR="0032387A" w:rsidRPr="004B7096">
        <w:rPr>
          <w:rFonts w:ascii="Times New Roman" w:eastAsia="Calibri" w:hAnsi="Times New Roman" w:cs="Times New Roman"/>
          <w:bCs/>
          <w:spacing w:val="0"/>
          <w:sz w:val="24"/>
          <w:szCs w:val="24"/>
        </w:rPr>
        <w:t>vo</w:t>
      </w:r>
      <w:r w:rsidR="00EC77E1" w:rsidRPr="004B7096">
        <w:rPr>
          <w:rFonts w:ascii="Times New Roman" w:eastAsia="Calibri" w:hAnsi="Times New Roman" w:cs="Times New Roman"/>
          <w:bCs/>
          <w:spacing w:val="0"/>
          <w:sz w:val="24"/>
          <w:szCs w:val="24"/>
        </w:rPr>
        <w:t xml:space="preserve"> </w:t>
      </w:r>
      <w:r w:rsidR="000927A0" w:rsidRPr="004B7096">
        <w:rPr>
          <w:rFonts w:ascii="Times New Roman" w:eastAsia="Calibri" w:hAnsi="Times New Roman" w:cs="Times New Roman"/>
          <w:bCs/>
          <w:spacing w:val="0"/>
          <w:sz w:val="24"/>
          <w:szCs w:val="24"/>
        </w:rPr>
        <w:t xml:space="preserve">respublikiniuose </w:t>
      </w:r>
      <w:r w:rsidR="00EC77E1" w:rsidRPr="004B7096">
        <w:rPr>
          <w:rFonts w:ascii="Times New Roman" w:eastAsia="Calibri" w:hAnsi="Times New Roman" w:cs="Times New Roman"/>
          <w:bCs/>
          <w:spacing w:val="0"/>
          <w:sz w:val="24"/>
          <w:szCs w:val="24"/>
        </w:rPr>
        <w:t>konkurs</w:t>
      </w:r>
      <w:r w:rsidR="0032387A" w:rsidRPr="004B7096">
        <w:rPr>
          <w:rFonts w:ascii="Times New Roman" w:eastAsia="Calibri" w:hAnsi="Times New Roman" w:cs="Times New Roman"/>
          <w:bCs/>
          <w:spacing w:val="0"/>
          <w:sz w:val="24"/>
          <w:szCs w:val="24"/>
        </w:rPr>
        <w:t>uos</w:t>
      </w:r>
      <w:r w:rsidR="00EC77E1" w:rsidRPr="004B7096">
        <w:rPr>
          <w:rFonts w:ascii="Times New Roman" w:eastAsia="Calibri" w:hAnsi="Times New Roman" w:cs="Times New Roman"/>
          <w:bCs/>
          <w:spacing w:val="0"/>
          <w:sz w:val="24"/>
          <w:szCs w:val="24"/>
        </w:rPr>
        <w:t>e</w:t>
      </w:r>
      <w:r w:rsidR="00CD441E" w:rsidRPr="004B7096">
        <w:rPr>
          <w:rFonts w:ascii="Times New Roman" w:eastAsia="Calibri" w:hAnsi="Times New Roman" w:cs="Times New Roman"/>
          <w:bCs/>
          <w:spacing w:val="0"/>
          <w:sz w:val="24"/>
          <w:szCs w:val="24"/>
        </w:rPr>
        <w:t xml:space="preserve"> finansavimui gauti</w:t>
      </w:r>
      <w:r w:rsidR="00EC77E1" w:rsidRPr="004B7096">
        <w:rPr>
          <w:rFonts w:ascii="Times New Roman" w:eastAsia="Calibri" w:hAnsi="Times New Roman" w:cs="Times New Roman"/>
          <w:bCs/>
          <w:spacing w:val="0"/>
          <w:sz w:val="24"/>
          <w:szCs w:val="24"/>
        </w:rPr>
        <w:t xml:space="preserve">. Projektų veiklos, išskyrus teatrų festivalius, yra nemokamos, prieinamos plačiai visuomenės auditorijai. Kultūros tarybos skiriamas finansavimas apima „minkštąsias“ veiklas. </w:t>
      </w:r>
      <w:r w:rsidR="00CD441E" w:rsidRPr="004B7096">
        <w:rPr>
          <w:rFonts w:ascii="Times New Roman" w:eastAsia="Calibri" w:hAnsi="Times New Roman" w:cs="Times New Roman"/>
          <w:bCs/>
          <w:spacing w:val="0"/>
          <w:sz w:val="24"/>
          <w:szCs w:val="24"/>
        </w:rPr>
        <w:t>Projektines paraiškas Lietuvos kultūros fondui reng</w:t>
      </w:r>
      <w:r w:rsidR="0032387A" w:rsidRPr="004B7096">
        <w:rPr>
          <w:rFonts w:ascii="Times New Roman" w:eastAsia="Calibri" w:hAnsi="Times New Roman" w:cs="Times New Roman"/>
          <w:bCs/>
          <w:spacing w:val="0"/>
          <w:sz w:val="24"/>
          <w:szCs w:val="24"/>
        </w:rPr>
        <w:t>ė</w:t>
      </w:r>
      <w:r w:rsidR="00CD441E" w:rsidRPr="004B7096">
        <w:rPr>
          <w:rFonts w:ascii="Times New Roman" w:eastAsia="Calibri" w:hAnsi="Times New Roman" w:cs="Times New Roman"/>
          <w:bCs/>
          <w:spacing w:val="0"/>
          <w:sz w:val="24"/>
          <w:szCs w:val="24"/>
        </w:rPr>
        <w:t xml:space="preserve"> keletas kultūros centro darbuotojų.</w:t>
      </w:r>
    </w:p>
    <w:p w14:paraId="2EAEC4DF" w14:textId="2644A848" w:rsidR="00E02D56" w:rsidRPr="004B7096" w:rsidRDefault="00CC36D3" w:rsidP="00680971">
      <w:pPr>
        <w:spacing w:after="0"/>
        <w:ind w:left="0"/>
        <w:jc w:val="both"/>
        <w:rPr>
          <w:rFonts w:ascii="Times New Roman" w:eastAsia="Calibri" w:hAnsi="Times New Roman" w:cs="Times New Roman"/>
          <w:bCs/>
          <w:spacing w:val="0"/>
          <w:sz w:val="24"/>
          <w:szCs w:val="24"/>
        </w:rPr>
      </w:pPr>
      <w:r w:rsidRPr="004B7096">
        <w:rPr>
          <w:rFonts w:ascii="Times New Roman" w:eastAsia="Calibri" w:hAnsi="Times New Roman" w:cs="Times New Roman"/>
          <w:bCs/>
          <w:spacing w:val="0"/>
          <w:sz w:val="24"/>
          <w:szCs w:val="24"/>
        </w:rPr>
        <w:t xml:space="preserve">  </w:t>
      </w:r>
      <w:r w:rsidR="00BB2862">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202</w:t>
      </w:r>
      <w:r w:rsidR="00FD28B2" w:rsidRPr="004B7096">
        <w:rPr>
          <w:rFonts w:ascii="Times New Roman" w:eastAsia="Calibri" w:hAnsi="Times New Roman" w:cs="Times New Roman"/>
          <w:bCs/>
          <w:spacing w:val="0"/>
          <w:sz w:val="24"/>
          <w:szCs w:val="24"/>
        </w:rPr>
        <w:t>1</w:t>
      </w:r>
      <w:r w:rsidR="009C1B2A" w:rsidRPr="004B7096">
        <w:rPr>
          <w:rFonts w:ascii="Times New Roman" w:eastAsia="Calibri" w:hAnsi="Times New Roman" w:cs="Times New Roman"/>
          <w:bCs/>
          <w:spacing w:val="0"/>
          <w:sz w:val="24"/>
          <w:szCs w:val="24"/>
        </w:rPr>
        <w:t xml:space="preserve"> m. Rokiškio kultūros centras vykdė </w:t>
      </w:r>
      <w:r w:rsidR="00E02D56" w:rsidRPr="004B7096">
        <w:rPr>
          <w:rFonts w:ascii="Times New Roman" w:eastAsia="Calibri" w:hAnsi="Times New Roman" w:cs="Times New Roman"/>
          <w:bCs/>
          <w:spacing w:val="0"/>
          <w:sz w:val="24"/>
          <w:szCs w:val="24"/>
        </w:rPr>
        <w:t>11 kultūros projekt</w:t>
      </w:r>
      <w:r w:rsidR="00543417" w:rsidRPr="004B7096">
        <w:rPr>
          <w:rFonts w:ascii="Times New Roman" w:eastAsia="Calibri" w:hAnsi="Times New Roman" w:cs="Times New Roman"/>
          <w:bCs/>
          <w:spacing w:val="0"/>
          <w:sz w:val="24"/>
          <w:szCs w:val="24"/>
        </w:rPr>
        <w:t>ų</w:t>
      </w:r>
      <w:r w:rsidR="00602F23" w:rsidRPr="004B7096">
        <w:rPr>
          <w:rFonts w:ascii="Times New Roman" w:eastAsia="Calibri" w:hAnsi="Times New Roman" w:cs="Times New Roman"/>
          <w:bCs/>
          <w:spacing w:val="0"/>
          <w:sz w:val="24"/>
          <w:szCs w:val="24"/>
        </w:rPr>
        <w:t xml:space="preserve"> </w:t>
      </w:r>
      <w:r w:rsidR="00E02D56" w:rsidRPr="004B7096">
        <w:rPr>
          <w:rFonts w:ascii="Times New Roman" w:eastAsia="Calibri" w:hAnsi="Times New Roman" w:cs="Times New Roman"/>
          <w:bCs/>
          <w:spacing w:val="0"/>
          <w:sz w:val="24"/>
          <w:szCs w:val="24"/>
        </w:rPr>
        <w:t>(</w:t>
      </w:r>
      <w:r w:rsidR="00602F23" w:rsidRPr="004B7096">
        <w:rPr>
          <w:rFonts w:ascii="Times New Roman" w:eastAsia="Calibri" w:hAnsi="Times New Roman" w:cs="Times New Roman"/>
          <w:bCs/>
          <w:spacing w:val="0"/>
          <w:sz w:val="24"/>
          <w:szCs w:val="24"/>
        </w:rPr>
        <w:t>20</w:t>
      </w:r>
      <w:r w:rsidR="00E02D56" w:rsidRPr="004B7096">
        <w:rPr>
          <w:rFonts w:ascii="Times New Roman" w:eastAsia="Calibri" w:hAnsi="Times New Roman" w:cs="Times New Roman"/>
          <w:bCs/>
          <w:spacing w:val="0"/>
          <w:sz w:val="24"/>
          <w:szCs w:val="24"/>
        </w:rPr>
        <w:t>20</w:t>
      </w:r>
      <w:r w:rsidR="00602F23" w:rsidRPr="004B7096">
        <w:rPr>
          <w:rFonts w:ascii="Times New Roman" w:eastAsia="Calibri" w:hAnsi="Times New Roman" w:cs="Times New Roman"/>
          <w:bCs/>
          <w:spacing w:val="0"/>
          <w:sz w:val="24"/>
          <w:szCs w:val="24"/>
        </w:rPr>
        <w:t xml:space="preserve"> m. 1</w:t>
      </w:r>
      <w:r w:rsidR="00E02D56" w:rsidRPr="004B7096">
        <w:rPr>
          <w:rFonts w:ascii="Times New Roman" w:eastAsia="Calibri" w:hAnsi="Times New Roman" w:cs="Times New Roman"/>
          <w:bCs/>
          <w:spacing w:val="0"/>
          <w:sz w:val="24"/>
          <w:szCs w:val="24"/>
        </w:rPr>
        <w:t>1</w:t>
      </w:r>
      <w:r w:rsidR="00602F23" w:rsidRPr="004B7096">
        <w:rPr>
          <w:rFonts w:ascii="Times New Roman" w:eastAsia="Calibri" w:hAnsi="Times New Roman" w:cs="Times New Roman"/>
          <w:bCs/>
          <w:spacing w:val="0"/>
          <w:sz w:val="24"/>
          <w:szCs w:val="24"/>
        </w:rPr>
        <w:t xml:space="preserve"> projektų)</w:t>
      </w:r>
      <w:r w:rsidR="007C3015" w:rsidRPr="004B7096">
        <w:rPr>
          <w:rFonts w:ascii="Times New Roman" w:eastAsia="Calibri" w:hAnsi="Times New Roman" w:cs="Times New Roman"/>
          <w:bCs/>
          <w:spacing w:val="0"/>
          <w:sz w:val="24"/>
          <w:szCs w:val="24"/>
        </w:rPr>
        <w:t xml:space="preserve">, kuriuos </w:t>
      </w:r>
      <w:r w:rsidR="00EC77E1" w:rsidRPr="004B7096">
        <w:rPr>
          <w:rFonts w:ascii="Times New Roman" w:eastAsia="Calibri" w:hAnsi="Times New Roman" w:cs="Times New Roman"/>
          <w:bCs/>
          <w:spacing w:val="0"/>
          <w:sz w:val="24"/>
          <w:szCs w:val="24"/>
        </w:rPr>
        <w:t xml:space="preserve">iš dalies </w:t>
      </w:r>
      <w:r w:rsidR="007C3015" w:rsidRPr="004B7096">
        <w:rPr>
          <w:rFonts w:ascii="Times New Roman" w:eastAsia="Calibri" w:hAnsi="Times New Roman" w:cs="Times New Roman"/>
          <w:bCs/>
          <w:spacing w:val="0"/>
          <w:sz w:val="24"/>
          <w:szCs w:val="24"/>
        </w:rPr>
        <w:t xml:space="preserve">finansavo </w:t>
      </w:r>
      <w:r w:rsidR="009C1B2A" w:rsidRPr="004B7096">
        <w:rPr>
          <w:rFonts w:ascii="Times New Roman" w:eastAsia="Calibri" w:hAnsi="Times New Roman" w:cs="Times New Roman"/>
          <w:bCs/>
          <w:spacing w:val="0"/>
          <w:sz w:val="24"/>
          <w:szCs w:val="24"/>
        </w:rPr>
        <w:t xml:space="preserve">Lietuvos kultūros taryba, </w:t>
      </w:r>
      <w:proofErr w:type="spellStart"/>
      <w:r w:rsidR="00CD441E" w:rsidRPr="004B7096">
        <w:rPr>
          <w:rFonts w:ascii="Times New Roman" w:eastAsia="Calibri" w:hAnsi="Times New Roman" w:cs="Times New Roman"/>
          <w:bCs/>
          <w:spacing w:val="0"/>
          <w:sz w:val="24"/>
          <w:szCs w:val="24"/>
        </w:rPr>
        <w:t>kofinansavo</w:t>
      </w:r>
      <w:proofErr w:type="spellEnd"/>
      <w:r w:rsidR="00CD441E"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Rok</w:t>
      </w:r>
      <w:r w:rsidR="00E02D56" w:rsidRPr="004B7096">
        <w:rPr>
          <w:rFonts w:ascii="Times New Roman" w:eastAsia="Calibri" w:hAnsi="Times New Roman" w:cs="Times New Roman"/>
          <w:bCs/>
          <w:spacing w:val="0"/>
          <w:sz w:val="24"/>
          <w:szCs w:val="24"/>
        </w:rPr>
        <w:t xml:space="preserve">iškio </w:t>
      </w:r>
      <w:proofErr w:type="spellStart"/>
      <w:r w:rsidR="00E02D56" w:rsidRPr="004B7096">
        <w:rPr>
          <w:rFonts w:ascii="Times New Roman" w:eastAsia="Calibri" w:hAnsi="Times New Roman" w:cs="Times New Roman"/>
          <w:bCs/>
          <w:spacing w:val="0"/>
          <w:sz w:val="24"/>
          <w:szCs w:val="24"/>
        </w:rPr>
        <w:t>raj</w:t>
      </w:r>
      <w:proofErr w:type="spellEnd"/>
      <w:r w:rsidR="00E02D56" w:rsidRPr="004B7096">
        <w:rPr>
          <w:rFonts w:ascii="Times New Roman" w:eastAsia="Calibri" w:hAnsi="Times New Roman" w:cs="Times New Roman"/>
          <w:bCs/>
          <w:spacing w:val="0"/>
          <w:sz w:val="24"/>
          <w:szCs w:val="24"/>
        </w:rPr>
        <w:t>. savivaldybė ir rėmėjai.</w:t>
      </w:r>
      <w:r w:rsidR="00543417" w:rsidRPr="004B7096">
        <w:rPr>
          <w:rFonts w:ascii="Times New Roman" w:eastAsia="Calibri" w:hAnsi="Times New Roman" w:cs="Times New Roman"/>
          <w:bCs/>
          <w:spacing w:val="0"/>
          <w:sz w:val="24"/>
          <w:szCs w:val="24"/>
        </w:rPr>
        <w:t xml:space="preserve"> Pagal LK</w:t>
      </w:r>
      <w:r w:rsidR="0032387A" w:rsidRPr="004B7096">
        <w:rPr>
          <w:rFonts w:ascii="Times New Roman" w:eastAsia="Calibri" w:hAnsi="Times New Roman" w:cs="Times New Roman"/>
          <w:bCs/>
          <w:spacing w:val="0"/>
          <w:sz w:val="24"/>
          <w:szCs w:val="24"/>
        </w:rPr>
        <w:t>T</w:t>
      </w:r>
      <w:r w:rsidR="00543417" w:rsidRPr="004B7096">
        <w:rPr>
          <w:rFonts w:ascii="Times New Roman" w:eastAsia="Calibri" w:hAnsi="Times New Roman" w:cs="Times New Roman"/>
          <w:bCs/>
          <w:spacing w:val="0"/>
          <w:sz w:val="24"/>
          <w:szCs w:val="24"/>
        </w:rPr>
        <w:t xml:space="preserve"> fondo gaires projektai gali būti finansuojami ne daugiau nei 70 proc. projektui reikalingo finansavimo. 2021 m. LKT fondas kultūros centro projektus vidutiniškai finansavo 66 proc. </w:t>
      </w:r>
      <w:r w:rsidR="00A64CE8" w:rsidRPr="004B7096">
        <w:rPr>
          <w:rFonts w:ascii="Times New Roman" w:eastAsia="Calibri" w:hAnsi="Times New Roman" w:cs="Times New Roman"/>
          <w:bCs/>
          <w:spacing w:val="0"/>
          <w:sz w:val="24"/>
          <w:szCs w:val="24"/>
        </w:rPr>
        <w:t xml:space="preserve">Lietuvos kultūros taryba skyrė 51500,00 </w:t>
      </w:r>
      <w:proofErr w:type="spellStart"/>
      <w:r w:rsidR="00A64CE8" w:rsidRPr="004B7096">
        <w:rPr>
          <w:rFonts w:ascii="Times New Roman" w:eastAsia="Calibri" w:hAnsi="Times New Roman" w:cs="Times New Roman"/>
          <w:bCs/>
          <w:spacing w:val="0"/>
          <w:sz w:val="24"/>
          <w:szCs w:val="24"/>
        </w:rPr>
        <w:t>Eur</w:t>
      </w:r>
      <w:proofErr w:type="spellEnd"/>
      <w:r w:rsidR="00A64CE8" w:rsidRPr="004B7096">
        <w:rPr>
          <w:rFonts w:ascii="Times New Roman" w:eastAsia="Calibri" w:hAnsi="Times New Roman" w:cs="Times New Roman"/>
          <w:bCs/>
          <w:spacing w:val="0"/>
          <w:sz w:val="24"/>
          <w:szCs w:val="24"/>
        </w:rPr>
        <w:t xml:space="preserve">, Rokiškio </w:t>
      </w:r>
      <w:proofErr w:type="spellStart"/>
      <w:r w:rsidR="00A64CE8" w:rsidRPr="004B7096">
        <w:rPr>
          <w:rFonts w:ascii="Times New Roman" w:eastAsia="Calibri" w:hAnsi="Times New Roman" w:cs="Times New Roman"/>
          <w:bCs/>
          <w:spacing w:val="0"/>
          <w:sz w:val="24"/>
          <w:szCs w:val="24"/>
        </w:rPr>
        <w:t>raj</w:t>
      </w:r>
      <w:proofErr w:type="spellEnd"/>
      <w:r w:rsidR="00A64CE8" w:rsidRPr="004B7096">
        <w:rPr>
          <w:rFonts w:ascii="Times New Roman" w:eastAsia="Calibri" w:hAnsi="Times New Roman" w:cs="Times New Roman"/>
          <w:bCs/>
          <w:spacing w:val="0"/>
          <w:sz w:val="24"/>
          <w:szCs w:val="24"/>
        </w:rPr>
        <w:t xml:space="preserve">. savivaldybė </w:t>
      </w:r>
      <w:proofErr w:type="spellStart"/>
      <w:r w:rsidR="00A64CE8" w:rsidRPr="004B7096">
        <w:rPr>
          <w:rFonts w:ascii="Times New Roman" w:eastAsia="Calibri" w:hAnsi="Times New Roman" w:cs="Times New Roman"/>
          <w:bCs/>
          <w:spacing w:val="0"/>
          <w:sz w:val="24"/>
          <w:szCs w:val="24"/>
        </w:rPr>
        <w:t>kofinansavo</w:t>
      </w:r>
      <w:proofErr w:type="spellEnd"/>
      <w:r w:rsidR="00A64CE8" w:rsidRPr="004B7096">
        <w:rPr>
          <w:rFonts w:ascii="Times New Roman" w:eastAsia="Calibri" w:hAnsi="Times New Roman" w:cs="Times New Roman"/>
          <w:bCs/>
          <w:spacing w:val="0"/>
          <w:sz w:val="24"/>
          <w:szCs w:val="24"/>
        </w:rPr>
        <w:t xml:space="preserve"> 14530,00 </w:t>
      </w:r>
      <w:proofErr w:type="spellStart"/>
      <w:r w:rsidR="00A64CE8" w:rsidRPr="004B7096">
        <w:rPr>
          <w:rFonts w:ascii="Times New Roman" w:eastAsia="Calibri" w:hAnsi="Times New Roman" w:cs="Times New Roman"/>
          <w:bCs/>
          <w:spacing w:val="0"/>
          <w:sz w:val="24"/>
          <w:szCs w:val="24"/>
        </w:rPr>
        <w:t>Eur</w:t>
      </w:r>
      <w:proofErr w:type="spellEnd"/>
      <w:r w:rsidR="00A64CE8" w:rsidRPr="004B7096">
        <w:rPr>
          <w:rFonts w:ascii="Times New Roman" w:eastAsia="Calibri" w:hAnsi="Times New Roman" w:cs="Times New Roman"/>
          <w:bCs/>
          <w:spacing w:val="0"/>
          <w:sz w:val="24"/>
          <w:szCs w:val="24"/>
        </w:rPr>
        <w:t xml:space="preserve">, rėmėjai prie projektų įgyvendinimo prisidėjo 9380,00 </w:t>
      </w:r>
      <w:proofErr w:type="spellStart"/>
      <w:r w:rsidR="00A64CE8" w:rsidRPr="004B7096">
        <w:rPr>
          <w:rFonts w:ascii="Times New Roman" w:eastAsia="Calibri" w:hAnsi="Times New Roman" w:cs="Times New Roman"/>
          <w:bCs/>
          <w:spacing w:val="0"/>
          <w:sz w:val="24"/>
          <w:szCs w:val="24"/>
        </w:rPr>
        <w:t>Eur</w:t>
      </w:r>
      <w:proofErr w:type="spellEnd"/>
      <w:r w:rsidR="00A64CE8" w:rsidRPr="004B7096">
        <w:rPr>
          <w:rFonts w:ascii="Times New Roman" w:eastAsia="Calibri" w:hAnsi="Times New Roman" w:cs="Times New Roman"/>
          <w:bCs/>
          <w:spacing w:val="0"/>
          <w:sz w:val="24"/>
          <w:szCs w:val="24"/>
        </w:rPr>
        <w:t>.</w:t>
      </w:r>
    </w:p>
    <w:p w14:paraId="2EAEC4E0" w14:textId="081C30A0" w:rsidR="00E02D56"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E02D56" w:rsidRPr="004B7096">
        <w:rPr>
          <w:rFonts w:ascii="Times New Roman" w:eastAsia="Calibri" w:hAnsi="Times New Roman" w:cs="Times New Roman"/>
          <w:bCs/>
          <w:spacing w:val="0"/>
          <w:sz w:val="24"/>
          <w:szCs w:val="24"/>
        </w:rPr>
        <w:t xml:space="preserve">2021 m. </w:t>
      </w:r>
      <w:r w:rsidR="0032387A" w:rsidRPr="004B7096">
        <w:rPr>
          <w:rFonts w:ascii="Times New Roman" w:eastAsia="Calibri" w:hAnsi="Times New Roman" w:cs="Times New Roman"/>
          <w:bCs/>
          <w:spacing w:val="0"/>
          <w:sz w:val="24"/>
          <w:szCs w:val="24"/>
        </w:rPr>
        <w:t xml:space="preserve">buvo </w:t>
      </w:r>
      <w:r w:rsidR="00E02D56" w:rsidRPr="004B7096">
        <w:rPr>
          <w:rFonts w:ascii="Times New Roman" w:eastAsia="Calibri" w:hAnsi="Times New Roman" w:cs="Times New Roman"/>
          <w:bCs/>
          <w:spacing w:val="0"/>
          <w:sz w:val="24"/>
          <w:szCs w:val="24"/>
        </w:rPr>
        <w:t>įgyvendinti šie projektai:</w:t>
      </w:r>
    </w:p>
    <w:p w14:paraId="15E32025" w14:textId="3C8212F6"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1.</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XX</w:t>
      </w:r>
      <w:r w:rsidR="00877B28" w:rsidRPr="004B7096">
        <w:rPr>
          <w:rFonts w:ascii="Times New Roman" w:eastAsia="Calibri" w:hAnsi="Times New Roman" w:cs="Times New Roman"/>
          <w:bCs/>
          <w:spacing w:val="0"/>
          <w:sz w:val="24"/>
          <w:szCs w:val="24"/>
        </w:rPr>
        <w:t>X</w:t>
      </w:r>
      <w:r w:rsidR="009C1B2A" w:rsidRPr="004B7096">
        <w:rPr>
          <w:rFonts w:ascii="Times New Roman" w:eastAsia="Calibri" w:hAnsi="Times New Roman" w:cs="Times New Roman"/>
          <w:bCs/>
          <w:spacing w:val="0"/>
          <w:sz w:val="24"/>
          <w:szCs w:val="24"/>
        </w:rPr>
        <w:t>VI</w:t>
      </w:r>
      <w:r w:rsidR="004E516A" w:rsidRPr="004B7096">
        <w:rPr>
          <w:rFonts w:ascii="Times New Roman" w:eastAsia="Calibri" w:hAnsi="Times New Roman" w:cs="Times New Roman"/>
          <w:bCs/>
          <w:spacing w:val="0"/>
          <w:sz w:val="24"/>
          <w:szCs w:val="24"/>
        </w:rPr>
        <w:t>I</w:t>
      </w:r>
      <w:r w:rsidR="009C1B2A" w:rsidRPr="004B7096">
        <w:rPr>
          <w:rFonts w:ascii="Times New Roman" w:eastAsia="Calibri" w:hAnsi="Times New Roman" w:cs="Times New Roman"/>
          <w:bCs/>
          <w:spacing w:val="0"/>
          <w:sz w:val="24"/>
          <w:szCs w:val="24"/>
        </w:rPr>
        <w:t xml:space="preserve"> Lietuvos profesionalių teatrų festivalis „Vaidiname žemdirbiams“; bendras projekto biudžetas – </w:t>
      </w:r>
      <w:r w:rsidR="004E516A" w:rsidRPr="004B7096">
        <w:rPr>
          <w:rFonts w:ascii="Times New Roman" w:eastAsia="Calibri" w:hAnsi="Times New Roman" w:cs="Times New Roman"/>
          <w:bCs/>
          <w:spacing w:val="0"/>
          <w:sz w:val="24"/>
          <w:szCs w:val="24"/>
        </w:rPr>
        <w:t>18000</w:t>
      </w:r>
      <w:r w:rsidR="009C1B2A" w:rsidRPr="004B7096">
        <w:rPr>
          <w:rFonts w:ascii="Times New Roman" w:eastAsia="Calibri" w:hAnsi="Times New Roman" w:cs="Times New Roman"/>
          <w:bCs/>
          <w:spacing w:val="0"/>
          <w:sz w:val="24"/>
          <w:szCs w:val="24"/>
        </w:rPr>
        <w:t xml:space="preserve">,00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5FC36999" w14:textId="651E40FB"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2.</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XXVI</w:t>
      </w:r>
      <w:r w:rsidR="004E516A" w:rsidRPr="004B7096">
        <w:rPr>
          <w:rFonts w:ascii="Times New Roman" w:eastAsia="Calibri" w:hAnsi="Times New Roman" w:cs="Times New Roman"/>
          <w:bCs/>
          <w:spacing w:val="0"/>
          <w:sz w:val="24"/>
          <w:szCs w:val="24"/>
        </w:rPr>
        <w:t>I</w:t>
      </w:r>
      <w:r w:rsidR="009C1B2A" w:rsidRPr="004B7096">
        <w:rPr>
          <w:rFonts w:ascii="Times New Roman" w:eastAsia="Calibri" w:hAnsi="Times New Roman" w:cs="Times New Roman"/>
          <w:bCs/>
          <w:spacing w:val="0"/>
          <w:sz w:val="24"/>
          <w:szCs w:val="24"/>
        </w:rPr>
        <w:t xml:space="preserve"> tarptautinis teatrų festivalis „</w:t>
      </w:r>
      <w:proofErr w:type="spellStart"/>
      <w:r w:rsidR="009C1B2A" w:rsidRPr="004B7096">
        <w:rPr>
          <w:rFonts w:ascii="Times New Roman" w:eastAsia="Calibri" w:hAnsi="Times New Roman" w:cs="Times New Roman"/>
          <w:bCs/>
          <w:spacing w:val="0"/>
          <w:sz w:val="24"/>
          <w:szCs w:val="24"/>
        </w:rPr>
        <w:t>Interampa</w:t>
      </w:r>
      <w:proofErr w:type="spellEnd"/>
      <w:r w:rsidR="009C1B2A" w:rsidRPr="004B7096">
        <w:rPr>
          <w:rFonts w:ascii="Times New Roman" w:eastAsia="Calibri" w:hAnsi="Times New Roman" w:cs="Times New Roman"/>
          <w:bCs/>
          <w:spacing w:val="0"/>
          <w:sz w:val="24"/>
          <w:szCs w:val="24"/>
        </w:rPr>
        <w:t xml:space="preserve">“, bendras projekto biudžetas – </w:t>
      </w:r>
      <w:r w:rsidR="004E516A" w:rsidRPr="004B7096">
        <w:rPr>
          <w:rFonts w:ascii="Times New Roman" w:eastAsia="Calibri" w:hAnsi="Times New Roman" w:cs="Times New Roman"/>
          <w:bCs/>
          <w:spacing w:val="0"/>
          <w:sz w:val="24"/>
          <w:szCs w:val="24"/>
        </w:rPr>
        <w:t>7760</w:t>
      </w:r>
      <w:r w:rsidR="009C1B2A" w:rsidRPr="004B7096">
        <w:rPr>
          <w:rFonts w:ascii="Times New Roman" w:eastAsia="Calibri" w:hAnsi="Times New Roman" w:cs="Times New Roman"/>
          <w:bCs/>
          <w:spacing w:val="0"/>
          <w:sz w:val="24"/>
          <w:szCs w:val="24"/>
        </w:rPr>
        <w:t xml:space="preserve">,00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593AF0A4" w14:textId="54AFC050"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3.</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XXI</w:t>
      </w:r>
      <w:r w:rsidR="004E516A" w:rsidRPr="004B7096">
        <w:rPr>
          <w:rFonts w:ascii="Times New Roman" w:eastAsia="Calibri" w:hAnsi="Times New Roman" w:cs="Times New Roman"/>
          <w:bCs/>
          <w:spacing w:val="0"/>
          <w:sz w:val="24"/>
          <w:szCs w:val="24"/>
        </w:rPr>
        <w:t>I</w:t>
      </w:r>
      <w:r w:rsidR="009C1B2A" w:rsidRPr="004B7096">
        <w:rPr>
          <w:rFonts w:ascii="Times New Roman" w:eastAsia="Calibri" w:hAnsi="Times New Roman" w:cs="Times New Roman"/>
          <w:bCs/>
          <w:spacing w:val="0"/>
          <w:sz w:val="24"/>
          <w:szCs w:val="24"/>
        </w:rPr>
        <w:t xml:space="preserve"> tarptautinis vargonų muzikos festivalis, skirtas čekų muzikui, pedagogui, vargonininkui Rudolfui </w:t>
      </w:r>
      <w:proofErr w:type="spellStart"/>
      <w:r w:rsidR="009C1B2A" w:rsidRPr="004B7096">
        <w:rPr>
          <w:rFonts w:ascii="Times New Roman" w:eastAsia="Calibri" w:hAnsi="Times New Roman" w:cs="Times New Roman"/>
          <w:bCs/>
          <w:spacing w:val="0"/>
          <w:sz w:val="24"/>
          <w:szCs w:val="24"/>
        </w:rPr>
        <w:t>Lymanui</w:t>
      </w:r>
      <w:proofErr w:type="spellEnd"/>
      <w:r w:rsidR="009C1B2A" w:rsidRPr="004B7096">
        <w:rPr>
          <w:rFonts w:ascii="Times New Roman" w:eastAsia="Calibri" w:hAnsi="Times New Roman" w:cs="Times New Roman"/>
          <w:bCs/>
          <w:spacing w:val="0"/>
          <w:sz w:val="24"/>
          <w:szCs w:val="24"/>
        </w:rPr>
        <w:t>, bendras projekto biudžetas – 1</w:t>
      </w:r>
      <w:r w:rsidR="004E516A" w:rsidRPr="004B7096">
        <w:rPr>
          <w:rFonts w:ascii="Times New Roman" w:eastAsia="Calibri" w:hAnsi="Times New Roman" w:cs="Times New Roman"/>
          <w:bCs/>
          <w:spacing w:val="0"/>
          <w:sz w:val="24"/>
          <w:szCs w:val="24"/>
        </w:rPr>
        <w:t>9830</w:t>
      </w:r>
      <w:r w:rsidR="009C1B2A" w:rsidRPr="004B7096">
        <w:rPr>
          <w:rFonts w:ascii="Times New Roman" w:eastAsia="Calibri" w:hAnsi="Times New Roman" w:cs="Times New Roman"/>
          <w:bCs/>
          <w:spacing w:val="0"/>
          <w:sz w:val="24"/>
          <w:szCs w:val="24"/>
        </w:rPr>
        <w:t xml:space="preserve">,00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6A1C2AAF" w14:textId="7571A2D0"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4.</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V tarptautinis šiuolaikinio meno festivalis „Startas“, bendras projekto biudžetas – 73</w:t>
      </w:r>
      <w:r w:rsidR="004E516A" w:rsidRPr="004B7096">
        <w:rPr>
          <w:rFonts w:ascii="Times New Roman" w:eastAsia="Calibri" w:hAnsi="Times New Roman" w:cs="Times New Roman"/>
          <w:bCs/>
          <w:spacing w:val="0"/>
          <w:sz w:val="24"/>
          <w:szCs w:val="24"/>
        </w:rPr>
        <w:t>00</w:t>
      </w:r>
      <w:r w:rsidR="009C1B2A" w:rsidRPr="004B7096">
        <w:rPr>
          <w:rFonts w:ascii="Times New Roman" w:eastAsia="Calibri" w:hAnsi="Times New Roman" w:cs="Times New Roman"/>
          <w:bCs/>
          <w:spacing w:val="0"/>
          <w:sz w:val="24"/>
          <w:szCs w:val="24"/>
        </w:rPr>
        <w:t xml:space="preserve">,00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04CDDF0D" w14:textId="237FF907"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5.</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 xml:space="preserve">Kultūros ir meno festivalis „Vasaros naktys. Mūsų naktys“, bendras projekto biudžetas – </w:t>
      </w:r>
      <w:r w:rsidR="004E516A" w:rsidRPr="004B7096">
        <w:rPr>
          <w:rFonts w:ascii="Times New Roman" w:eastAsia="Calibri" w:hAnsi="Times New Roman" w:cs="Times New Roman"/>
          <w:bCs/>
          <w:spacing w:val="0"/>
          <w:sz w:val="24"/>
          <w:szCs w:val="24"/>
        </w:rPr>
        <w:t>6110</w:t>
      </w:r>
      <w:r w:rsidR="009C1B2A" w:rsidRPr="004B7096">
        <w:rPr>
          <w:rFonts w:ascii="Times New Roman" w:eastAsia="Calibri" w:hAnsi="Times New Roman" w:cs="Times New Roman"/>
          <w:bCs/>
          <w:spacing w:val="0"/>
          <w:sz w:val="24"/>
          <w:szCs w:val="24"/>
        </w:rPr>
        <w:t xml:space="preserve">,00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17985F8F" w14:textId="7F8157EF"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6.</w:t>
      </w:r>
      <w:r w:rsidR="00AC72C2" w:rsidRPr="004B7096">
        <w:rPr>
          <w:rFonts w:ascii="Times New Roman" w:eastAsia="Calibri" w:hAnsi="Times New Roman" w:cs="Times New Roman"/>
          <w:bCs/>
          <w:spacing w:val="0"/>
          <w:sz w:val="24"/>
          <w:szCs w:val="24"/>
        </w:rPr>
        <w:t xml:space="preserve"> </w:t>
      </w:r>
      <w:r w:rsidR="009C1B2A" w:rsidRPr="004B7096">
        <w:rPr>
          <w:rFonts w:ascii="Times New Roman" w:eastAsia="Calibri" w:hAnsi="Times New Roman" w:cs="Times New Roman"/>
          <w:bCs/>
          <w:spacing w:val="0"/>
          <w:sz w:val="24"/>
          <w:szCs w:val="24"/>
        </w:rPr>
        <w:t>Mėgėjų meno ir kūrybos festivalis „</w:t>
      </w:r>
      <w:proofErr w:type="spellStart"/>
      <w:r w:rsidR="009C1B2A" w:rsidRPr="004B7096">
        <w:rPr>
          <w:rFonts w:ascii="Times New Roman" w:eastAsia="Calibri" w:hAnsi="Times New Roman" w:cs="Times New Roman"/>
          <w:bCs/>
          <w:spacing w:val="0"/>
          <w:sz w:val="24"/>
          <w:szCs w:val="24"/>
        </w:rPr>
        <w:t>Vasaronės</w:t>
      </w:r>
      <w:proofErr w:type="spellEnd"/>
      <w:r w:rsidR="009C1B2A" w:rsidRPr="004B7096">
        <w:rPr>
          <w:rFonts w:ascii="Times New Roman" w:eastAsia="Calibri" w:hAnsi="Times New Roman" w:cs="Times New Roman"/>
          <w:bCs/>
          <w:spacing w:val="0"/>
          <w:sz w:val="24"/>
          <w:szCs w:val="24"/>
        </w:rPr>
        <w:t xml:space="preserve">“, bendras projekto biudžetas – </w:t>
      </w:r>
      <w:r w:rsidR="004E516A" w:rsidRPr="004B7096">
        <w:rPr>
          <w:rFonts w:ascii="Times New Roman" w:eastAsia="Calibri" w:hAnsi="Times New Roman" w:cs="Times New Roman"/>
          <w:bCs/>
          <w:spacing w:val="0"/>
          <w:sz w:val="24"/>
          <w:szCs w:val="24"/>
        </w:rPr>
        <w:t>445</w:t>
      </w:r>
      <w:r w:rsidR="009C1B2A" w:rsidRPr="004B7096">
        <w:rPr>
          <w:rFonts w:ascii="Times New Roman" w:eastAsia="Calibri" w:hAnsi="Times New Roman" w:cs="Times New Roman"/>
          <w:bCs/>
          <w:spacing w:val="0"/>
          <w:sz w:val="24"/>
          <w:szCs w:val="24"/>
        </w:rPr>
        <w:t xml:space="preserve">0,00 </w:t>
      </w:r>
      <w:proofErr w:type="spellStart"/>
      <w:r w:rsidR="009C1B2A"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565F679C" w14:textId="2017563A"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370FB5">
        <w:rPr>
          <w:rFonts w:ascii="Times New Roman" w:eastAsia="Calibri" w:hAnsi="Times New Roman" w:cs="Times New Roman"/>
          <w:bCs/>
          <w:spacing w:val="0"/>
          <w:sz w:val="24"/>
          <w:szCs w:val="24"/>
        </w:rPr>
        <w:t xml:space="preserve">7. </w:t>
      </w:r>
      <w:proofErr w:type="spellStart"/>
      <w:r w:rsidR="00370FB5">
        <w:rPr>
          <w:rFonts w:ascii="Times New Roman" w:eastAsia="Calibri" w:hAnsi="Times New Roman" w:cs="Times New Roman"/>
          <w:bCs/>
          <w:spacing w:val="0"/>
          <w:sz w:val="24"/>
          <w:szCs w:val="24"/>
        </w:rPr>
        <w:t>Etno</w:t>
      </w:r>
      <w:r w:rsidR="000E6EEC" w:rsidRPr="004B7096">
        <w:rPr>
          <w:rFonts w:ascii="Times New Roman" w:eastAsia="Calibri" w:hAnsi="Times New Roman" w:cs="Times New Roman"/>
          <w:bCs/>
          <w:spacing w:val="0"/>
          <w:sz w:val="24"/>
          <w:szCs w:val="24"/>
        </w:rPr>
        <w:t>projektas</w:t>
      </w:r>
      <w:proofErr w:type="spellEnd"/>
      <w:r w:rsidR="000E6EEC" w:rsidRPr="004B7096">
        <w:rPr>
          <w:rFonts w:ascii="Times New Roman" w:eastAsia="Calibri" w:hAnsi="Times New Roman" w:cs="Times New Roman"/>
          <w:bCs/>
          <w:spacing w:val="0"/>
          <w:sz w:val="24"/>
          <w:szCs w:val="24"/>
        </w:rPr>
        <w:t xml:space="preserve"> „Etnokultūrinė injekcija – misija įmanoma“, bendras projekto biudžetas – 2400,00 </w:t>
      </w:r>
      <w:proofErr w:type="spellStart"/>
      <w:r w:rsidR="000E6EEC"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16C0B55D" w14:textId="3A539FD9"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0E6EEC" w:rsidRPr="004B7096">
        <w:rPr>
          <w:rFonts w:ascii="Times New Roman" w:eastAsia="Calibri" w:hAnsi="Times New Roman" w:cs="Times New Roman"/>
          <w:bCs/>
          <w:spacing w:val="0"/>
          <w:sz w:val="24"/>
          <w:szCs w:val="24"/>
        </w:rPr>
        <w:t xml:space="preserve">8. Vaikų ir jaunimo teatrų festivalis „Juodasis katinas“, bendras projekto biudžetas – 4940,00 </w:t>
      </w:r>
      <w:proofErr w:type="spellStart"/>
      <w:r w:rsidR="000E6EEC"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084BB575" w14:textId="35282B30" w:rsidR="00370FB5"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0E6EEC" w:rsidRPr="004B7096">
        <w:rPr>
          <w:rFonts w:ascii="Times New Roman" w:eastAsia="Calibri" w:hAnsi="Times New Roman" w:cs="Times New Roman"/>
          <w:bCs/>
          <w:spacing w:val="0"/>
          <w:sz w:val="24"/>
          <w:szCs w:val="24"/>
        </w:rPr>
        <w:t>9. Tarptautinė fotografijos meno rezidencija „</w:t>
      </w:r>
      <w:proofErr w:type="spellStart"/>
      <w:r w:rsidR="000E6EEC" w:rsidRPr="004B7096">
        <w:rPr>
          <w:rFonts w:ascii="Times New Roman" w:eastAsia="Calibri" w:hAnsi="Times New Roman" w:cs="Times New Roman"/>
          <w:bCs/>
          <w:spacing w:val="0"/>
          <w:sz w:val="24"/>
          <w:szCs w:val="24"/>
        </w:rPr>
        <w:t>Focus</w:t>
      </w:r>
      <w:proofErr w:type="spellEnd"/>
      <w:r w:rsidR="000E6EEC" w:rsidRPr="004B7096">
        <w:rPr>
          <w:rFonts w:ascii="Times New Roman" w:eastAsia="Calibri" w:hAnsi="Times New Roman" w:cs="Times New Roman"/>
          <w:bCs/>
          <w:spacing w:val="0"/>
          <w:sz w:val="24"/>
          <w:szCs w:val="24"/>
        </w:rPr>
        <w:t>“, bendra</w:t>
      </w:r>
      <w:r w:rsidR="0032387A" w:rsidRPr="004B7096">
        <w:rPr>
          <w:rFonts w:ascii="Times New Roman" w:eastAsia="Calibri" w:hAnsi="Times New Roman" w:cs="Times New Roman"/>
          <w:bCs/>
          <w:spacing w:val="0"/>
          <w:sz w:val="24"/>
          <w:szCs w:val="24"/>
        </w:rPr>
        <w:t>s</w:t>
      </w:r>
      <w:r w:rsidR="000E6EEC" w:rsidRPr="004B7096">
        <w:rPr>
          <w:rFonts w:ascii="Times New Roman" w:eastAsia="Calibri" w:hAnsi="Times New Roman" w:cs="Times New Roman"/>
          <w:bCs/>
          <w:spacing w:val="0"/>
          <w:sz w:val="24"/>
          <w:szCs w:val="24"/>
        </w:rPr>
        <w:t xml:space="preserve"> projekto biudžetas – 3900,00 </w:t>
      </w:r>
      <w:proofErr w:type="spellStart"/>
      <w:r w:rsidR="000E6EEC"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r w:rsidR="000E6EEC" w:rsidRPr="004B7096">
        <w:rPr>
          <w:rFonts w:ascii="Times New Roman" w:eastAsia="Calibri" w:hAnsi="Times New Roman" w:cs="Times New Roman"/>
          <w:bCs/>
          <w:spacing w:val="0"/>
          <w:sz w:val="24"/>
          <w:szCs w:val="24"/>
        </w:rPr>
        <w:t xml:space="preserve"> </w:t>
      </w:r>
    </w:p>
    <w:p w14:paraId="3765CDC0" w14:textId="26A8862A" w:rsidR="00BB2862"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0E6EEC" w:rsidRPr="004B7096">
        <w:rPr>
          <w:rFonts w:ascii="Times New Roman" w:eastAsia="Calibri" w:hAnsi="Times New Roman" w:cs="Times New Roman"/>
          <w:bCs/>
          <w:spacing w:val="0"/>
          <w:sz w:val="24"/>
          <w:szCs w:val="24"/>
        </w:rPr>
        <w:t xml:space="preserve">10. Teatriniai pasivaikščiojimai po Rokiškį. Sklaida ir prieinamumo didinimas, bendras projekto biudžetas – 4430,00 </w:t>
      </w:r>
      <w:proofErr w:type="spellStart"/>
      <w:r w:rsidR="000E6EEC" w:rsidRPr="004B7096">
        <w:rPr>
          <w:rFonts w:ascii="Times New Roman" w:eastAsia="Calibri" w:hAnsi="Times New Roman" w:cs="Times New Roman"/>
          <w:bCs/>
          <w:spacing w:val="0"/>
          <w:sz w:val="24"/>
          <w:szCs w:val="24"/>
        </w:rPr>
        <w:t>Eu</w:t>
      </w:r>
      <w:r>
        <w:rPr>
          <w:rFonts w:ascii="Times New Roman" w:eastAsia="Calibri" w:hAnsi="Times New Roman" w:cs="Times New Roman"/>
          <w:bCs/>
          <w:spacing w:val="0"/>
          <w:sz w:val="24"/>
          <w:szCs w:val="24"/>
        </w:rPr>
        <w:t>r</w:t>
      </w:r>
      <w:proofErr w:type="spellEnd"/>
      <w:r>
        <w:rPr>
          <w:rFonts w:ascii="Times New Roman" w:eastAsia="Calibri" w:hAnsi="Times New Roman" w:cs="Times New Roman"/>
          <w:bCs/>
          <w:spacing w:val="0"/>
          <w:sz w:val="24"/>
          <w:szCs w:val="24"/>
        </w:rPr>
        <w:t>.</w:t>
      </w:r>
    </w:p>
    <w:p w14:paraId="2EAEC4EA" w14:textId="579311EB" w:rsidR="000E6EEC" w:rsidRPr="004B7096" w:rsidRDefault="00BB2862" w:rsidP="00680971">
      <w:pPr>
        <w:spacing w:after="0"/>
        <w:ind w:left="0" w:firstLine="284"/>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lastRenderedPageBreak/>
        <w:tab/>
      </w:r>
      <w:r w:rsidR="000E6EEC" w:rsidRPr="004B7096">
        <w:rPr>
          <w:rFonts w:ascii="Times New Roman" w:eastAsia="Calibri" w:hAnsi="Times New Roman" w:cs="Times New Roman"/>
          <w:bCs/>
          <w:spacing w:val="0"/>
          <w:sz w:val="24"/>
          <w:szCs w:val="24"/>
        </w:rPr>
        <w:t>11. Projektas „</w:t>
      </w:r>
      <w:proofErr w:type="spellStart"/>
      <w:r w:rsidR="000E6EEC" w:rsidRPr="004B7096">
        <w:rPr>
          <w:rFonts w:ascii="Times New Roman" w:eastAsia="Calibri" w:hAnsi="Times New Roman" w:cs="Times New Roman"/>
          <w:bCs/>
          <w:spacing w:val="0"/>
          <w:sz w:val="24"/>
          <w:szCs w:val="24"/>
        </w:rPr>
        <w:t>Šepk</w:t>
      </w:r>
      <w:r w:rsidR="0032387A" w:rsidRPr="004B7096">
        <w:rPr>
          <w:rFonts w:ascii="Times New Roman" w:eastAsia="Calibri" w:hAnsi="Times New Roman" w:cs="Times New Roman"/>
          <w:bCs/>
          <w:spacing w:val="0"/>
          <w:sz w:val="24"/>
          <w:szCs w:val="24"/>
        </w:rPr>
        <w:t>ą</w:t>
      </w:r>
      <w:proofErr w:type="spellEnd"/>
      <w:r w:rsidR="000E6EEC" w:rsidRPr="004B7096">
        <w:rPr>
          <w:rFonts w:ascii="Times New Roman" w:eastAsia="Calibri" w:hAnsi="Times New Roman" w:cs="Times New Roman"/>
          <w:bCs/>
          <w:spacing w:val="0"/>
          <w:sz w:val="24"/>
          <w:szCs w:val="24"/>
        </w:rPr>
        <w:t xml:space="preserve"> atradau Aš“. Bendras projekto biudžetas – 5200,00 </w:t>
      </w:r>
      <w:proofErr w:type="spellStart"/>
      <w:r w:rsidR="000E6EEC" w:rsidRPr="004B7096">
        <w:rPr>
          <w:rFonts w:ascii="Times New Roman" w:eastAsia="Calibri" w:hAnsi="Times New Roman" w:cs="Times New Roman"/>
          <w:bCs/>
          <w:spacing w:val="0"/>
          <w:sz w:val="24"/>
          <w:szCs w:val="24"/>
        </w:rPr>
        <w:t>Eur</w:t>
      </w:r>
      <w:proofErr w:type="spellEnd"/>
      <w:r w:rsidR="0032387A" w:rsidRPr="004B7096">
        <w:rPr>
          <w:rFonts w:ascii="Times New Roman" w:eastAsia="Calibri" w:hAnsi="Times New Roman" w:cs="Times New Roman"/>
          <w:bCs/>
          <w:spacing w:val="0"/>
          <w:sz w:val="24"/>
          <w:szCs w:val="24"/>
        </w:rPr>
        <w:t>.</w:t>
      </w:r>
    </w:p>
    <w:p w14:paraId="2EAEC4EB" w14:textId="77777777" w:rsidR="000927A0" w:rsidRPr="004B7096" w:rsidRDefault="000927A0" w:rsidP="00680971">
      <w:pPr>
        <w:spacing w:after="0"/>
        <w:ind w:left="0"/>
        <w:jc w:val="both"/>
        <w:rPr>
          <w:rFonts w:ascii="Times New Roman" w:eastAsia="Calibri" w:hAnsi="Times New Roman" w:cs="Times New Roman"/>
          <w:bCs/>
          <w:spacing w:val="0"/>
          <w:sz w:val="24"/>
          <w:szCs w:val="24"/>
        </w:rPr>
      </w:pPr>
    </w:p>
    <w:p w14:paraId="2EAEC4EC" w14:textId="06C54323" w:rsidR="00240B6E"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14 projektų parengti pagal Rokiškio rajono savivaldybės priemonę „</w:t>
      </w:r>
      <w:r w:rsidR="00240B6E" w:rsidRPr="004B7096">
        <w:rPr>
          <w:rFonts w:ascii="Times New Roman" w:hAnsi="Times New Roman" w:cs="Times New Roman"/>
          <w:sz w:val="24"/>
          <w:szCs w:val="24"/>
        </w:rPr>
        <w:t>Kultūros, sporto, bendruomenės, vaikų ir jaunimo aktyvinimo programa“</w:t>
      </w:r>
      <w:r w:rsidR="00240B6E" w:rsidRPr="004B7096">
        <w:rPr>
          <w:rFonts w:ascii="Times New Roman" w:eastAsia="Calibri" w:hAnsi="Times New Roman" w:cs="Times New Roman"/>
          <w:bCs/>
          <w:spacing w:val="0"/>
          <w:sz w:val="24"/>
          <w:szCs w:val="24"/>
        </w:rPr>
        <w:t>.</w:t>
      </w:r>
      <w:r w:rsidR="000927A0" w:rsidRPr="004B7096">
        <w:rPr>
          <w:rFonts w:ascii="Times New Roman" w:eastAsia="Calibri" w:hAnsi="Times New Roman" w:cs="Times New Roman"/>
          <w:bCs/>
          <w:spacing w:val="0"/>
          <w:sz w:val="24"/>
          <w:szCs w:val="24"/>
        </w:rPr>
        <w:t xml:space="preserve"> Teigiamai įvertintoms paraiškoms</w:t>
      </w:r>
      <w:r w:rsidR="00240B6E" w:rsidRPr="004B7096">
        <w:rPr>
          <w:rFonts w:ascii="Times New Roman" w:eastAsia="Calibri" w:hAnsi="Times New Roman" w:cs="Times New Roman"/>
          <w:bCs/>
          <w:spacing w:val="0"/>
          <w:sz w:val="24"/>
          <w:szCs w:val="24"/>
        </w:rPr>
        <w:t xml:space="preserve"> </w:t>
      </w:r>
      <w:r w:rsidR="000927A0" w:rsidRPr="004B7096">
        <w:rPr>
          <w:rFonts w:ascii="Times New Roman" w:eastAsia="Calibri" w:hAnsi="Times New Roman" w:cs="Times New Roman"/>
          <w:bCs/>
          <w:spacing w:val="0"/>
          <w:sz w:val="24"/>
          <w:szCs w:val="24"/>
        </w:rPr>
        <w:t>skirtas</w:t>
      </w:r>
      <w:r w:rsidR="00A64CE8" w:rsidRPr="004B7096">
        <w:rPr>
          <w:rFonts w:ascii="Times New Roman" w:eastAsia="Calibri" w:hAnsi="Times New Roman" w:cs="Times New Roman"/>
          <w:bCs/>
          <w:spacing w:val="0"/>
          <w:sz w:val="24"/>
          <w:szCs w:val="24"/>
        </w:rPr>
        <w:t xml:space="preserve"> </w:t>
      </w:r>
      <w:r w:rsidR="0009742C" w:rsidRPr="004B7096">
        <w:rPr>
          <w:rFonts w:ascii="Times New Roman" w:eastAsia="Calibri" w:hAnsi="Times New Roman" w:cs="Times New Roman"/>
          <w:bCs/>
          <w:spacing w:val="0"/>
          <w:sz w:val="24"/>
          <w:szCs w:val="24"/>
        </w:rPr>
        <w:t>45</w:t>
      </w:r>
      <w:r w:rsidR="009839FF" w:rsidRPr="004B7096">
        <w:rPr>
          <w:rFonts w:ascii="Times New Roman" w:eastAsia="Calibri" w:hAnsi="Times New Roman" w:cs="Times New Roman"/>
          <w:bCs/>
          <w:spacing w:val="0"/>
          <w:sz w:val="24"/>
          <w:szCs w:val="24"/>
        </w:rPr>
        <w:t>4</w:t>
      </w:r>
      <w:r w:rsidR="0009742C" w:rsidRPr="004B7096">
        <w:rPr>
          <w:rFonts w:ascii="Times New Roman" w:eastAsia="Calibri" w:hAnsi="Times New Roman" w:cs="Times New Roman"/>
          <w:bCs/>
          <w:spacing w:val="0"/>
          <w:sz w:val="24"/>
          <w:szCs w:val="24"/>
        </w:rPr>
        <w:t>20</w:t>
      </w:r>
      <w:r w:rsidR="00A64CE8" w:rsidRPr="004B7096">
        <w:rPr>
          <w:rFonts w:ascii="Times New Roman" w:eastAsia="Calibri" w:hAnsi="Times New Roman" w:cs="Times New Roman"/>
          <w:bCs/>
          <w:spacing w:val="0"/>
          <w:sz w:val="24"/>
          <w:szCs w:val="24"/>
        </w:rPr>
        <w:t xml:space="preserve">,00 </w:t>
      </w:r>
      <w:proofErr w:type="spellStart"/>
      <w:r w:rsidR="00A64CE8" w:rsidRPr="004B7096">
        <w:rPr>
          <w:rFonts w:ascii="Times New Roman" w:eastAsia="Calibri" w:hAnsi="Times New Roman" w:cs="Times New Roman"/>
          <w:bCs/>
          <w:spacing w:val="0"/>
          <w:sz w:val="24"/>
          <w:szCs w:val="24"/>
        </w:rPr>
        <w:t>Eur</w:t>
      </w:r>
      <w:proofErr w:type="spellEnd"/>
      <w:r w:rsidR="000927A0" w:rsidRPr="004B7096">
        <w:rPr>
          <w:rFonts w:ascii="Times New Roman" w:eastAsia="Calibri" w:hAnsi="Times New Roman" w:cs="Times New Roman"/>
          <w:bCs/>
          <w:spacing w:val="0"/>
          <w:sz w:val="24"/>
          <w:szCs w:val="24"/>
        </w:rPr>
        <w:t xml:space="preserve"> dalinis </w:t>
      </w:r>
      <w:r w:rsidR="00240B6E" w:rsidRPr="004B7096">
        <w:rPr>
          <w:rFonts w:ascii="Times New Roman" w:eastAsia="Calibri" w:hAnsi="Times New Roman" w:cs="Times New Roman"/>
          <w:bCs/>
          <w:spacing w:val="0"/>
          <w:sz w:val="24"/>
          <w:szCs w:val="24"/>
        </w:rPr>
        <w:t>finansavimas: valstybinėms ir kalendorinėms šventėms</w:t>
      </w:r>
      <w:r w:rsidR="009839FF" w:rsidRPr="004B7096">
        <w:rPr>
          <w:rFonts w:ascii="Times New Roman" w:eastAsia="Calibri" w:hAnsi="Times New Roman" w:cs="Times New Roman"/>
          <w:bCs/>
          <w:spacing w:val="0"/>
          <w:sz w:val="24"/>
          <w:szCs w:val="24"/>
        </w:rPr>
        <w:t xml:space="preserve"> (</w:t>
      </w:r>
      <w:r w:rsidR="0009742C" w:rsidRPr="004B7096">
        <w:rPr>
          <w:rFonts w:ascii="Times New Roman" w:eastAsia="Calibri" w:hAnsi="Times New Roman" w:cs="Times New Roman"/>
          <w:bCs/>
          <w:spacing w:val="0"/>
          <w:sz w:val="24"/>
          <w:szCs w:val="24"/>
        </w:rPr>
        <w:t>28575,00)</w:t>
      </w:r>
      <w:r w:rsidR="00240B6E" w:rsidRPr="004B7096">
        <w:rPr>
          <w:rFonts w:ascii="Times New Roman" w:eastAsia="Calibri" w:hAnsi="Times New Roman" w:cs="Times New Roman"/>
          <w:bCs/>
          <w:spacing w:val="0"/>
          <w:sz w:val="24"/>
          <w:szCs w:val="24"/>
        </w:rPr>
        <w:t>, tęstiniams ir tradiciniams renginiams</w:t>
      </w:r>
      <w:r w:rsidR="0009742C" w:rsidRPr="004B7096">
        <w:rPr>
          <w:rFonts w:ascii="Times New Roman" w:eastAsia="Calibri" w:hAnsi="Times New Roman" w:cs="Times New Roman"/>
          <w:bCs/>
          <w:spacing w:val="0"/>
          <w:sz w:val="24"/>
          <w:szCs w:val="24"/>
        </w:rPr>
        <w:t xml:space="preserve"> (9540,00)</w:t>
      </w:r>
      <w:r w:rsidR="00240B6E" w:rsidRPr="004B7096">
        <w:rPr>
          <w:rFonts w:ascii="Times New Roman" w:eastAsia="Calibri" w:hAnsi="Times New Roman" w:cs="Times New Roman"/>
          <w:bCs/>
          <w:spacing w:val="0"/>
          <w:sz w:val="24"/>
          <w:szCs w:val="24"/>
        </w:rPr>
        <w:t>, vaikų vasaros stovyklos organizavimui</w:t>
      </w:r>
      <w:r w:rsidR="009839FF" w:rsidRPr="004B7096">
        <w:rPr>
          <w:rFonts w:ascii="Times New Roman" w:eastAsia="Calibri" w:hAnsi="Times New Roman" w:cs="Times New Roman"/>
          <w:bCs/>
          <w:spacing w:val="0"/>
          <w:sz w:val="24"/>
          <w:szCs w:val="24"/>
        </w:rPr>
        <w:t xml:space="preserve"> (2900,00)</w:t>
      </w:r>
      <w:r w:rsidR="00240B6E" w:rsidRPr="004B7096">
        <w:rPr>
          <w:rFonts w:ascii="Times New Roman" w:eastAsia="Calibri" w:hAnsi="Times New Roman" w:cs="Times New Roman"/>
          <w:bCs/>
          <w:spacing w:val="0"/>
          <w:sz w:val="24"/>
          <w:szCs w:val="24"/>
        </w:rPr>
        <w:t>, mėgėjų meno kolektyvų sklaidai nacionaliniu ir tarptautiniu mastu</w:t>
      </w:r>
      <w:r w:rsidR="009839FF" w:rsidRPr="004B7096">
        <w:rPr>
          <w:rFonts w:ascii="Times New Roman" w:eastAsia="Calibri" w:hAnsi="Times New Roman" w:cs="Times New Roman"/>
          <w:bCs/>
          <w:spacing w:val="0"/>
          <w:sz w:val="24"/>
          <w:szCs w:val="24"/>
        </w:rPr>
        <w:t xml:space="preserve"> (1480,00)</w:t>
      </w:r>
      <w:r w:rsidR="00240B6E" w:rsidRPr="004B7096">
        <w:rPr>
          <w:rFonts w:ascii="Times New Roman" w:eastAsia="Calibri" w:hAnsi="Times New Roman" w:cs="Times New Roman"/>
          <w:bCs/>
          <w:spacing w:val="0"/>
          <w:sz w:val="24"/>
          <w:szCs w:val="24"/>
        </w:rPr>
        <w:t>, naujoms iniciatyvoms</w:t>
      </w:r>
      <w:r w:rsidR="0009742C" w:rsidRPr="004B7096">
        <w:rPr>
          <w:rFonts w:ascii="Times New Roman" w:eastAsia="Calibri" w:hAnsi="Times New Roman" w:cs="Times New Roman"/>
          <w:bCs/>
          <w:spacing w:val="0"/>
          <w:sz w:val="24"/>
          <w:szCs w:val="24"/>
        </w:rPr>
        <w:t xml:space="preserve"> (1350,00)</w:t>
      </w:r>
      <w:r w:rsidR="009839FF" w:rsidRPr="004B7096">
        <w:rPr>
          <w:rFonts w:ascii="Times New Roman" w:eastAsia="Calibri" w:hAnsi="Times New Roman" w:cs="Times New Roman"/>
          <w:bCs/>
          <w:spacing w:val="0"/>
          <w:sz w:val="24"/>
          <w:szCs w:val="24"/>
        </w:rPr>
        <w:t>, materialinės bazės gerinimui (</w:t>
      </w:r>
      <w:r w:rsidR="0009742C" w:rsidRPr="004B7096">
        <w:rPr>
          <w:rFonts w:ascii="Times New Roman" w:eastAsia="Calibri" w:hAnsi="Times New Roman" w:cs="Times New Roman"/>
          <w:bCs/>
          <w:spacing w:val="0"/>
          <w:sz w:val="24"/>
          <w:szCs w:val="24"/>
        </w:rPr>
        <w:t>1575,00)</w:t>
      </w:r>
      <w:r w:rsidR="00240B6E" w:rsidRPr="004B7096">
        <w:rPr>
          <w:rFonts w:ascii="Times New Roman" w:eastAsia="Calibri" w:hAnsi="Times New Roman" w:cs="Times New Roman"/>
          <w:bCs/>
          <w:spacing w:val="0"/>
          <w:sz w:val="24"/>
          <w:szCs w:val="24"/>
        </w:rPr>
        <w:t>:</w:t>
      </w:r>
    </w:p>
    <w:p w14:paraId="38726B6D" w14:textId="58AD5A20"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0E6EEC" w:rsidRPr="004B7096">
        <w:rPr>
          <w:rFonts w:ascii="Times New Roman" w:eastAsia="Calibri" w:hAnsi="Times New Roman" w:cs="Times New Roman"/>
          <w:bCs/>
          <w:spacing w:val="0"/>
          <w:sz w:val="24"/>
          <w:szCs w:val="24"/>
        </w:rPr>
        <w:t xml:space="preserve">1. </w:t>
      </w:r>
      <w:r w:rsidR="009B4660" w:rsidRPr="004B7096">
        <w:rPr>
          <w:rFonts w:ascii="Times New Roman" w:eastAsia="Calibri" w:hAnsi="Times New Roman" w:cs="Times New Roman"/>
          <w:bCs/>
          <w:spacing w:val="0"/>
          <w:sz w:val="24"/>
          <w:szCs w:val="24"/>
        </w:rPr>
        <w:t>„</w:t>
      </w:r>
      <w:r w:rsidR="000E6EEC" w:rsidRPr="004B7096">
        <w:rPr>
          <w:rFonts w:ascii="Times New Roman" w:hAnsi="Times New Roman" w:cs="Times New Roman"/>
          <w:sz w:val="24"/>
          <w:szCs w:val="24"/>
          <w:shd w:val="clear" w:color="auto" w:fill="FFFFFF"/>
        </w:rPr>
        <w:t xml:space="preserve">30 </w:t>
      </w:r>
      <w:r w:rsidR="009B4660" w:rsidRPr="004B7096">
        <w:rPr>
          <w:rFonts w:ascii="Times New Roman" w:hAnsi="Times New Roman" w:cs="Times New Roman"/>
          <w:sz w:val="24"/>
          <w:szCs w:val="24"/>
          <w:shd w:val="clear" w:color="auto" w:fill="FFFFFF"/>
        </w:rPr>
        <w:t>ugnies žiedų laisvei“</w:t>
      </w:r>
      <w:r w:rsidR="00370FB5">
        <w:rPr>
          <w:rFonts w:ascii="Times New Roman" w:hAnsi="Times New Roman" w:cs="Times New Roman"/>
          <w:sz w:val="24"/>
          <w:szCs w:val="24"/>
          <w:shd w:val="clear" w:color="auto" w:fill="FFFFFF"/>
        </w:rPr>
        <w:t>,</w:t>
      </w:r>
      <w:r w:rsidR="000E6EEC" w:rsidRPr="004B7096">
        <w:rPr>
          <w:rFonts w:ascii="Times New Roman" w:hAnsi="Times New Roman" w:cs="Times New Roman"/>
          <w:sz w:val="24"/>
          <w:szCs w:val="24"/>
          <w:shd w:val="clear" w:color="auto" w:fill="FFFFFF"/>
        </w:rPr>
        <w:t xml:space="preserve"> skirtas Laisvės gynėjų dienos 30-osioms metinėms paminėti</w:t>
      </w:r>
      <w:r w:rsidR="009B4660" w:rsidRPr="004B7096">
        <w:rPr>
          <w:rFonts w:ascii="Times New Roman" w:hAnsi="Times New Roman" w:cs="Times New Roman"/>
          <w:sz w:val="24"/>
          <w:szCs w:val="24"/>
          <w:shd w:val="clear" w:color="auto" w:fill="FFFFFF"/>
        </w:rPr>
        <w:t>, bendras projekto biudžetas – 1300,00 Eur</w:t>
      </w:r>
      <w:r w:rsidR="00370FB5">
        <w:rPr>
          <w:rFonts w:ascii="Times New Roman" w:hAnsi="Times New Roman" w:cs="Times New Roman"/>
          <w:sz w:val="24"/>
          <w:szCs w:val="24"/>
          <w:shd w:val="clear" w:color="auto" w:fill="FFFFFF"/>
        </w:rPr>
        <w:t>.</w:t>
      </w:r>
    </w:p>
    <w:p w14:paraId="61D8565D" w14:textId="0D675140"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2</w:t>
      </w:r>
      <w:r w:rsidR="009B4660" w:rsidRPr="004B7096">
        <w:rPr>
          <w:rFonts w:ascii="Times New Roman" w:eastAsia="Calibri" w:hAnsi="Times New Roman" w:cs="Times New Roman"/>
          <w:bCs/>
          <w:spacing w:val="0"/>
          <w:sz w:val="24"/>
          <w:szCs w:val="24"/>
        </w:rPr>
        <w:t>. „</w:t>
      </w:r>
      <w:r w:rsidR="009B4660" w:rsidRPr="004B7096">
        <w:rPr>
          <w:rFonts w:ascii="Times New Roman" w:hAnsi="Times New Roman" w:cs="Times New Roman"/>
          <w:sz w:val="24"/>
          <w:szCs w:val="24"/>
          <w:shd w:val="clear" w:color="auto" w:fill="FFFFFF"/>
        </w:rPr>
        <w:t xml:space="preserve">Rokiškio rajono </w:t>
      </w:r>
      <w:r w:rsidR="00370FB5">
        <w:rPr>
          <w:rFonts w:ascii="Times New Roman" w:hAnsi="Times New Roman" w:cs="Times New Roman"/>
          <w:sz w:val="24"/>
          <w:szCs w:val="24"/>
          <w:shd w:val="clear" w:color="auto" w:fill="FFFFFF"/>
        </w:rPr>
        <w:t>m</w:t>
      </w:r>
      <w:r w:rsidR="009B4660" w:rsidRPr="004B7096">
        <w:rPr>
          <w:rFonts w:ascii="Times New Roman" w:hAnsi="Times New Roman" w:cs="Times New Roman"/>
          <w:sz w:val="24"/>
          <w:szCs w:val="24"/>
          <w:shd w:val="clear" w:color="auto" w:fill="FFFFFF"/>
        </w:rPr>
        <w:t>ero padėk</w:t>
      </w:r>
      <w:r w:rsidR="00370FB5">
        <w:rPr>
          <w:rFonts w:ascii="Times New Roman" w:hAnsi="Times New Roman" w:cs="Times New Roman"/>
          <w:sz w:val="24"/>
          <w:szCs w:val="24"/>
          <w:shd w:val="clear" w:color="auto" w:fill="FFFFFF"/>
        </w:rPr>
        <w:t>ų</w:t>
      </w:r>
      <w:r w:rsidR="009B4660" w:rsidRPr="004B7096">
        <w:rPr>
          <w:rFonts w:ascii="Times New Roman" w:hAnsi="Times New Roman" w:cs="Times New Roman"/>
          <w:sz w:val="24"/>
          <w:szCs w:val="24"/>
          <w:shd w:val="clear" w:color="auto" w:fill="FFFFFF"/>
        </w:rPr>
        <w:t xml:space="preserve"> vakaras“, skirtas Lietuvos valstybės atkūrimo dienai, bendras projekto biudžetas – 1400,00 Eur</w:t>
      </w:r>
      <w:r w:rsidR="00370FB5">
        <w:rPr>
          <w:rFonts w:ascii="Times New Roman" w:hAnsi="Times New Roman" w:cs="Times New Roman"/>
          <w:sz w:val="24"/>
          <w:szCs w:val="24"/>
          <w:shd w:val="clear" w:color="auto" w:fill="FFFFFF"/>
        </w:rPr>
        <w:t>.</w:t>
      </w:r>
    </w:p>
    <w:p w14:paraId="60C9B644" w14:textId="4FA4ACA3"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3</w:t>
      </w:r>
      <w:r w:rsidR="009B4660" w:rsidRPr="004B7096">
        <w:rPr>
          <w:rFonts w:ascii="Times New Roman" w:eastAsia="Calibri" w:hAnsi="Times New Roman" w:cs="Times New Roman"/>
          <w:bCs/>
          <w:spacing w:val="0"/>
          <w:sz w:val="24"/>
          <w:szCs w:val="24"/>
        </w:rPr>
        <w:t xml:space="preserve">. „Lietuvos nepriklausomybės atkūrimo diena - Kovo 11-oji“, </w:t>
      </w:r>
      <w:r w:rsidR="000E6EEC" w:rsidRPr="004B7096">
        <w:rPr>
          <w:rFonts w:ascii="Times New Roman" w:eastAsia="Calibri" w:hAnsi="Times New Roman" w:cs="Times New Roman"/>
          <w:bCs/>
          <w:spacing w:val="0"/>
          <w:sz w:val="24"/>
          <w:szCs w:val="24"/>
        </w:rPr>
        <w:t xml:space="preserve">bendras projekto biudžetas – </w:t>
      </w:r>
      <w:r w:rsidR="009B4660" w:rsidRPr="004B7096">
        <w:rPr>
          <w:rFonts w:ascii="Times New Roman" w:eastAsia="Calibri" w:hAnsi="Times New Roman" w:cs="Times New Roman"/>
          <w:bCs/>
          <w:spacing w:val="0"/>
          <w:sz w:val="24"/>
          <w:szCs w:val="24"/>
        </w:rPr>
        <w:t>117</w:t>
      </w:r>
      <w:r w:rsidR="000E6EEC" w:rsidRPr="004B7096">
        <w:rPr>
          <w:rFonts w:ascii="Times New Roman" w:eastAsia="Calibri" w:hAnsi="Times New Roman" w:cs="Times New Roman"/>
          <w:bCs/>
          <w:spacing w:val="0"/>
          <w:sz w:val="24"/>
          <w:szCs w:val="24"/>
        </w:rPr>
        <w:t>0,00</w:t>
      </w:r>
      <w:r w:rsidR="009B4660" w:rsidRPr="004B7096">
        <w:rPr>
          <w:rFonts w:ascii="Times New Roman" w:eastAsia="Calibri" w:hAnsi="Times New Roman" w:cs="Times New Roman"/>
          <w:bCs/>
          <w:spacing w:val="0"/>
          <w:sz w:val="24"/>
          <w:szCs w:val="24"/>
        </w:rPr>
        <w:t xml:space="preserve"> Eur</w:t>
      </w:r>
      <w:r w:rsidR="00370FB5">
        <w:rPr>
          <w:rFonts w:ascii="Times New Roman" w:eastAsia="Calibri" w:hAnsi="Times New Roman" w:cs="Times New Roman"/>
          <w:bCs/>
          <w:spacing w:val="0"/>
          <w:sz w:val="24"/>
          <w:szCs w:val="24"/>
        </w:rPr>
        <w:t>.</w:t>
      </w:r>
    </w:p>
    <w:p w14:paraId="065023D0" w14:textId="7B7FBF61"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4</w:t>
      </w:r>
      <w:r w:rsidR="009B4660" w:rsidRPr="004B7096">
        <w:rPr>
          <w:rFonts w:ascii="Times New Roman" w:eastAsia="Calibri" w:hAnsi="Times New Roman" w:cs="Times New Roman"/>
          <w:bCs/>
          <w:spacing w:val="0"/>
          <w:sz w:val="24"/>
          <w:szCs w:val="24"/>
        </w:rPr>
        <w:t xml:space="preserve">. Tradicinė folkloro šventė „Aušta </w:t>
      </w:r>
      <w:proofErr w:type="spellStart"/>
      <w:r w:rsidR="009B4660" w:rsidRPr="004B7096">
        <w:rPr>
          <w:rFonts w:ascii="Times New Roman" w:eastAsia="Calibri" w:hAnsi="Times New Roman" w:cs="Times New Roman"/>
          <w:bCs/>
          <w:spacing w:val="0"/>
          <w:sz w:val="24"/>
          <w:szCs w:val="24"/>
        </w:rPr>
        <w:t>aušrela</w:t>
      </w:r>
      <w:proofErr w:type="spellEnd"/>
      <w:r w:rsidR="009B4660" w:rsidRPr="004B7096">
        <w:rPr>
          <w:rFonts w:ascii="Times New Roman" w:eastAsia="Calibri" w:hAnsi="Times New Roman" w:cs="Times New Roman"/>
          <w:bCs/>
          <w:spacing w:val="0"/>
          <w:sz w:val="24"/>
          <w:szCs w:val="24"/>
        </w:rPr>
        <w:t>“, bendras projekto biudžetas – 630,00 Eur</w:t>
      </w:r>
      <w:r w:rsidR="00370FB5">
        <w:rPr>
          <w:rFonts w:ascii="Times New Roman" w:eastAsia="Calibri" w:hAnsi="Times New Roman" w:cs="Times New Roman"/>
          <w:bCs/>
          <w:spacing w:val="0"/>
          <w:sz w:val="24"/>
          <w:szCs w:val="24"/>
        </w:rPr>
        <w:t>.</w:t>
      </w:r>
    </w:p>
    <w:p w14:paraId="7C3D2D95" w14:textId="6EDDE818"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5</w:t>
      </w:r>
      <w:r w:rsidR="009B4660" w:rsidRPr="004B7096">
        <w:rPr>
          <w:rFonts w:ascii="Times New Roman" w:eastAsia="Calibri" w:hAnsi="Times New Roman" w:cs="Times New Roman"/>
          <w:bCs/>
          <w:spacing w:val="0"/>
          <w:sz w:val="24"/>
          <w:szCs w:val="24"/>
        </w:rPr>
        <w:t xml:space="preserve">. 4 </w:t>
      </w:r>
      <w:proofErr w:type="spellStart"/>
      <w:r w:rsidR="009B4660" w:rsidRPr="004B7096">
        <w:rPr>
          <w:rFonts w:ascii="Times New Roman" w:eastAsia="Calibri" w:hAnsi="Times New Roman" w:cs="Times New Roman"/>
          <w:bCs/>
          <w:spacing w:val="0"/>
          <w:sz w:val="24"/>
          <w:szCs w:val="24"/>
        </w:rPr>
        <w:t>Gastautiečių</w:t>
      </w:r>
      <w:proofErr w:type="spellEnd"/>
      <w:r w:rsidR="009B4660" w:rsidRPr="004B7096">
        <w:rPr>
          <w:rFonts w:ascii="Times New Roman" w:eastAsia="Calibri" w:hAnsi="Times New Roman" w:cs="Times New Roman"/>
          <w:bCs/>
          <w:spacing w:val="0"/>
          <w:sz w:val="24"/>
          <w:szCs w:val="24"/>
        </w:rPr>
        <w:t xml:space="preserve"> dešimtmečiai su „</w:t>
      </w:r>
      <w:proofErr w:type="spellStart"/>
      <w:r w:rsidR="009B4660" w:rsidRPr="004B7096">
        <w:rPr>
          <w:rFonts w:ascii="Times New Roman" w:eastAsia="Calibri" w:hAnsi="Times New Roman" w:cs="Times New Roman"/>
          <w:bCs/>
          <w:spacing w:val="0"/>
          <w:sz w:val="24"/>
          <w:szCs w:val="24"/>
        </w:rPr>
        <w:t>Gastauta</w:t>
      </w:r>
      <w:proofErr w:type="spellEnd"/>
      <w:r w:rsidR="009B4660" w:rsidRPr="004B7096">
        <w:rPr>
          <w:rFonts w:ascii="Times New Roman" w:eastAsia="Calibri" w:hAnsi="Times New Roman" w:cs="Times New Roman"/>
          <w:bCs/>
          <w:spacing w:val="0"/>
          <w:sz w:val="24"/>
          <w:szCs w:val="24"/>
        </w:rPr>
        <w:t>“, bendras projekto biudžetas – 1350,00 Eur</w:t>
      </w:r>
      <w:r w:rsidR="00370FB5">
        <w:rPr>
          <w:rFonts w:ascii="Times New Roman" w:eastAsia="Calibri" w:hAnsi="Times New Roman" w:cs="Times New Roman"/>
          <w:bCs/>
          <w:spacing w:val="0"/>
          <w:sz w:val="24"/>
          <w:szCs w:val="24"/>
        </w:rPr>
        <w:t>.</w:t>
      </w:r>
    </w:p>
    <w:p w14:paraId="139D5CBD" w14:textId="521DC44C"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6</w:t>
      </w:r>
      <w:r w:rsidR="009B4660" w:rsidRPr="004B7096">
        <w:rPr>
          <w:rFonts w:ascii="Times New Roman" w:eastAsia="Calibri" w:hAnsi="Times New Roman" w:cs="Times New Roman"/>
          <w:bCs/>
          <w:spacing w:val="0"/>
          <w:sz w:val="24"/>
          <w:szCs w:val="24"/>
        </w:rPr>
        <w:t>. Renginiai</w:t>
      </w:r>
      <w:r w:rsidR="00370FB5">
        <w:rPr>
          <w:rFonts w:ascii="Times New Roman" w:eastAsia="Calibri" w:hAnsi="Times New Roman" w:cs="Times New Roman"/>
          <w:bCs/>
          <w:spacing w:val="0"/>
          <w:sz w:val="24"/>
          <w:szCs w:val="24"/>
        </w:rPr>
        <w:t>,</w:t>
      </w:r>
      <w:r w:rsidR="009B4660" w:rsidRPr="004B7096">
        <w:rPr>
          <w:rFonts w:ascii="Times New Roman" w:eastAsia="Calibri" w:hAnsi="Times New Roman" w:cs="Times New Roman"/>
          <w:bCs/>
          <w:spacing w:val="0"/>
          <w:sz w:val="24"/>
          <w:szCs w:val="24"/>
        </w:rPr>
        <w:t xml:space="preserve"> skirti Gedulo ir Vilties dienai, bendras projekto biudžetas – 1080,00 Eur</w:t>
      </w:r>
      <w:r w:rsidR="00370FB5">
        <w:rPr>
          <w:rFonts w:ascii="Times New Roman" w:eastAsia="Calibri" w:hAnsi="Times New Roman" w:cs="Times New Roman"/>
          <w:bCs/>
          <w:spacing w:val="0"/>
          <w:sz w:val="24"/>
          <w:szCs w:val="24"/>
        </w:rPr>
        <w:t>.</w:t>
      </w:r>
    </w:p>
    <w:p w14:paraId="10716C5D" w14:textId="5B0080E2"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7</w:t>
      </w:r>
      <w:r w:rsidR="009B4660" w:rsidRPr="004B7096">
        <w:rPr>
          <w:rFonts w:ascii="Times New Roman" w:eastAsia="Calibri" w:hAnsi="Times New Roman" w:cs="Times New Roman"/>
          <w:bCs/>
          <w:spacing w:val="0"/>
          <w:sz w:val="24"/>
          <w:szCs w:val="24"/>
        </w:rPr>
        <w:t xml:space="preserve">. </w:t>
      </w:r>
      <w:proofErr w:type="spellStart"/>
      <w:r w:rsidR="009B4660" w:rsidRPr="004B7096">
        <w:rPr>
          <w:rFonts w:ascii="Times New Roman" w:eastAsia="Calibri" w:hAnsi="Times New Roman" w:cs="Times New Roman"/>
          <w:bCs/>
          <w:spacing w:val="0"/>
          <w:sz w:val="24"/>
          <w:szCs w:val="24"/>
        </w:rPr>
        <w:t>Jonvakaris</w:t>
      </w:r>
      <w:proofErr w:type="spellEnd"/>
      <w:r w:rsidR="009B4660" w:rsidRPr="004B7096">
        <w:rPr>
          <w:rFonts w:ascii="Times New Roman" w:eastAsia="Calibri" w:hAnsi="Times New Roman" w:cs="Times New Roman"/>
          <w:bCs/>
          <w:spacing w:val="0"/>
          <w:sz w:val="24"/>
          <w:szCs w:val="24"/>
        </w:rPr>
        <w:t xml:space="preserve"> – 1980,00 </w:t>
      </w:r>
      <w:proofErr w:type="spellStart"/>
      <w:r w:rsidR="009B4660"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p>
    <w:p w14:paraId="0F728172" w14:textId="3D5D3FCF"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8</w:t>
      </w:r>
      <w:r w:rsidR="009B4660" w:rsidRPr="004B7096">
        <w:rPr>
          <w:rFonts w:ascii="Times New Roman" w:eastAsia="Calibri" w:hAnsi="Times New Roman" w:cs="Times New Roman"/>
          <w:bCs/>
          <w:spacing w:val="0"/>
          <w:sz w:val="24"/>
          <w:szCs w:val="24"/>
        </w:rPr>
        <w:t>. Renginiai skirti Lietuvos valstybės – Mindaugo karūnavimo dienai – 2970,00 Eur</w:t>
      </w:r>
      <w:r w:rsidR="00370FB5">
        <w:rPr>
          <w:rFonts w:ascii="Times New Roman" w:eastAsia="Calibri" w:hAnsi="Times New Roman" w:cs="Times New Roman"/>
          <w:bCs/>
          <w:spacing w:val="0"/>
          <w:sz w:val="24"/>
          <w:szCs w:val="24"/>
        </w:rPr>
        <w:t>.</w:t>
      </w:r>
    </w:p>
    <w:p w14:paraId="3B526D9F" w14:textId="3D65BCA5"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9</w:t>
      </w:r>
      <w:r w:rsidR="009B4660" w:rsidRPr="004B7096">
        <w:rPr>
          <w:rFonts w:ascii="Times New Roman" w:eastAsia="Calibri" w:hAnsi="Times New Roman" w:cs="Times New Roman"/>
          <w:bCs/>
          <w:spacing w:val="0"/>
          <w:sz w:val="24"/>
          <w:szCs w:val="24"/>
        </w:rPr>
        <w:t>. Rokiškio miesto 522-ojo gimtadienio šventė – 15975,</w:t>
      </w:r>
      <w:r w:rsidR="00AC72C2" w:rsidRPr="004B7096">
        <w:rPr>
          <w:rFonts w:ascii="Times New Roman" w:eastAsia="Calibri" w:hAnsi="Times New Roman" w:cs="Times New Roman"/>
          <w:bCs/>
          <w:spacing w:val="0"/>
          <w:sz w:val="24"/>
          <w:szCs w:val="24"/>
        </w:rPr>
        <w:t>00 Eur</w:t>
      </w:r>
      <w:r w:rsidR="00370FB5">
        <w:rPr>
          <w:rFonts w:ascii="Times New Roman" w:eastAsia="Calibri" w:hAnsi="Times New Roman" w:cs="Times New Roman"/>
          <w:bCs/>
          <w:spacing w:val="0"/>
          <w:sz w:val="24"/>
          <w:szCs w:val="24"/>
        </w:rPr>
        <w:t>.</w:t>
      </w:r>
    </w:p>
    <w:p w14:paraId="38ABB853" w14:textId="0302D49F"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AC72C2" w:rsidRPr="004B7096">
        <w:rPr>
          <w:rFonts w:ascii="Times New Roman" w:eastAsia="Calibri" w:hAnsi="Times New Roman" w:cs="Times New Roman"/>
          <w:bCs/>
          <w:spacing w:val="0"/>
          <w:sz w:val="24"/>
          <w:szCs w:val="24"/>
        </w:rPr>
        <w:t>1</w:t>
      </w:r>
      <w:r w:rsidR="00240B6E" w:rsidRPr="004B7096">
        <w:rPr>
          <w:rFonts w:ascii="Times New Roman" w:eastAsia="Calibri" w:hAnsi="Times New Roman" w:cs="Times New Roman"/>
          <w:bCs/>
          <w:spacing w:val="0"/>
          <w:sz w:val="24"/>
          <w:szCs w:val="24"/>
        </w:rPr>
        <w:t>0</w:t>
      </w:r>
      <w:r w:rsidR="00AC72C2" w:rsidRPr="004B7096">
        <w:rPr>
          <w:rFonts w:ascii="Times New Roman" w:eastAsia="Calibri" w:hAnsi="Times New Roman" w:cs="Times New Roman"/>
          <w:bCs/>
          <w:spacing w:val="0"/>
          <w:sz w:val="24"/>
          <w:szCs w:val="24"/>
        </w:rPr>
        <w:t>. Projektas „Kalėdų eglutės įžiebimo šventė“ – 2700,00 Eur</w:t>
      </w:r>
      <w:r w:rsidR="00370FB5">
        <w:rPr>
          <w:rFonts w:ascii="Times New Roman" w:eastAsia="Calibri" w:hAnsi="Times New Roman" w:cs="Times New Roman"/>
          <w:bCs/>
          <w:spacing w:val="0"/>
          <w:sz w:val="24"/>
          <w:szCs w:val="24"/>
        </w:rPr>
        <w:t>.</w:t>
      </w:r>
    </w:p>
    <w:p w14:paraId="1AD432FF" w14:textId="1EA3809A"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11</w:t>
      </w:r>
      <w:r w:rsidR="00AC72C2" w:rsidRPr="004B7096">
        <w:rPr>
          <w:rFonts w:ascii="Times New Roman" w:eastAsia="Calibri" w:hAnsi="Times New Roman" w:cs="Times New Roman"/>
          <w:bCs/>
          <w:spacing w:val="0"/>
          <w:sz w:val="24"/>
          <w:szCs w:val="24"/>
        </w:rPr>
        <w:t>. Projektas</w:t>
      </w:r>
      <w:r w:rsidR="00370FB5">
        <w:rPr>
          <w:rFonts w:ascii="Times New Roman" w:eastAsia="Calibri" w:hAnsi="Times New Roman" w:cs="Times New Roman"/>
          <w:bCs/>
          <w:spacing w:val="0"/>
          <w:sz w:val="24"/>
          <w:szCs w:val="24"/>
        </w:rPr>
        <w:t xml:space="preserve"> </w:t>
      </w:r>
      <w:r w:rsidR="00370FB5" w:rsidRPr="004B7096">
        <w:rPr>
          <w:rFonts w:ascii="Times New Roman" w:eastAsia="Calibri" w:hAnsi="Times New Roman" w:cs="Times New Roman"/>
          <w:bCs/>
          <w:spacing w:val="0"/>
          <w:sz w:val="24"/>
          <w:szCs w:val="24"/>
        </w:rPr>
        <w:t>–</w:t>
      </w:r>
      <w:r w:rsidR="00AC72C2" w:rsidRPr="004B7096">
        <w:rPr>
          <w:rFonts w:ascii="Times New Roman" w:eastAsia="Calibri" w:hAnsi="Times New Roman" w:cs="Times New Roman"/>
          <w:bCs/>
          <w:spacing w:val="0"/>
          <w:sz w:val="24"/>
          <w:szCs w:val="24"/>
        </w:rPr>
        <w:t xml:space="preserve"> v</w:t>
      </w:r>
      <w:r w:rsidR="009C1B2A" w:rsidRPr="004B7096">
        <w:rPr>
          <w:rFonts w:ascii="Times New Roman" w:eastAsia="Calibri" w:hAnsi="Times New Roman" w:cs="Times New Roman"/>
          <w:bCs/>
          <w:spacing w:val="0"/>
          <w:sz w:val="24"/>
          <w:szCs w:val="24"/>
        </w:rPr>
        <w:t>asaros dienos stovykla „Kūrybiška vasara“, bendras projekto biudžetas – 2</w:t>
      </w:r>
      <w:r w:rsidR="000E6EEC" w:rsidRPr="004B7096">
        <w:rPr>
          <w:rFonts w:ascii="Times New Roman" w:eastAsia="Calibri" w:hAnsi="Times New Roman" w:cs="Times New Roman"/>
          <w:bCs/>
          <w:spacing w:val="0"/>
          <w:sz w:val="24"/>
          <w:szCs w:val="24"/>
        </w:rPr>
        <w:t>900,00 Eur</w:t>
      </w:r>
      <w:r w:rsidR="00370FB5">
        <w:rPr>
          <w:rFonts w:ascii="Times New Roman" w:eastAsia="Calibri" w:hAnsi="Times New Roman" w:cs="Times New Roman"/>
          <w:bCs/>
          <w:spacing w:val="0"/>
          <w:sz w:val="24"/>
          <w:szCs w:val="24"/>
        </w:rPr>
        <w:t>.</w:t>
      </w:r>
    </w:p>
    <w:p w14:paraId="7360D20A" w14:textId="01894734"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12</w:t>
      </w:r>
      <w:r w:rsidR="00AC72C2" w:rsidRPr="004B7096">
        <w:rPr>
          <w:rFonts w:ascii="Times New Roman" w:eastAsia="Calibri" w:hAnsi="Times New Roman" w:cs="Times New Roman"/>
          <w:bCs/>
          <w:spacing w:val="0"/>
          <w:sz w:val="24"/>
          <w:szCs w:val="24"/>
        </w:rPr>
        <w:t>. Sklaidos projektas – moterų choro „Medeina“ 10-mečio veiklos pristatymas Lietuvoje – 880,00 Eur</w:t>
      </w:r>
      <w:r w:rsidR="00370FB5">
        <w:rPr>
          <w:rFonts w:ascii="Times New Roman" w:eastAsia="Calibri" w:hAnsi="Times New Roman" w:cs="Times New Roman"/>
          <w:bCs/>
          <w:spacing w:val="0"/>
          <w:sz w:val="24"/>
          <w:szCs w:val="24"/>
        </w:rPr>
        <w:t>.</w:t>
      </w:r>
    </w:p>
    <w:p w14:paraId="0F5E8DAD" w14:textId="0A7D434D" w:rsid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13</w:t>
      </w:r>
      <w:r w:rsidR="00AC72C2" w:rsidRPr="004B7096">
        <w:rPr>
          <w:rFonts w:ascii="Times New Roman" w:eastAsia="Calibri" w:hAnsi="Times New Roman" w:cs="Times New Roman"/>
          <w:bCs/>
          <w:spacing w:val="0"/>
          <w:sz w:val="24"/>
          <w:szCs w:val="24"/>
        </w:rPr>
        <w:t>. Sklaidos projektas – Rokiškio liaudies teatro gastrolės Lenkijoje (Punskas), spektaklio „Dėdės ir dėdienės“ pristatymas – 600,00 Eur</w:t>
      </w:r>
      <w:r w:rsidR="00370FB5">
        <w:rPr>
          <w:rFonts w:ascii="Times New Roman" w:eastAsia="Calibri" w:hAnsi="Times New Roman" w:cs="Times New Roman"/>
          <w:bCs/>
          <w:spacing w:val="0"/>
          <w:sz w:val="24"/>
          <w:szCs w:val="24"/>
        </w:rPr>
        <w:t>.</w:t>
      </w:r>
    </w:p>
    <w:p w14:paraId="2EAEC4FA" w14:textId="028B974D" w:rsidR="00AC72C2" w:rsidRPr="00370FB5" w:rsidRDefault="00BB2862" w:rsidP="00680971">
      <w:pPr>
        <w:spacing w:after="0"/>
        <w:ind w:left="0" w:firstLine="284"/>
        <w:jc w:val="both"/>
        <w:rPr>
          <w:rFonts w:ascii="Times New Roman" w:hAnsi="Times New Roman" w:cs="Times New Roman"/>
          <w:sz w:val="24"/>
          <w:szCs w:val="24"/>
          <w:shd w:val="clear" w:color="auto" w:fill="FFFFFF"/>
        </w:rPr>
      </w:pPr>
      <w:r>
        <w:rPr>
          <w:rFonts w:ascii="Times New Roman" w:eastAsia="Calibri" w:hAnsi="Times New Roman" w:cs="Times New Roman"/>
          <w:bCs/>
          <w:spacing w:val="0"/>
          <w:sz w:val="24"/>
          <w:szCs w:val="24"/>
        </w:rPr>
        <w:tab/>
      </w:r>
      <w:r w:rsidR="00240B6E" w:rsidRPr="004B7096">
        <w:rPr>
          <w:rFonts w:ascii="Times New Roman" w:eastAsia="Calibri" w:hAnsi="Times New Roman" w:cs="Times New Roman"/>
          <w:bCs/>
          <w:spacing w:val="0"/>
          <w:sz w:val="24"/>
          <w:szCs w:val="24"/>
        </w:rPr>
        <w:t>14</w:t>
      </w:r>
      <w:r w:rsidR="00AC72C2" w:rsidRPr="004B7096">
        <w:rPr>
          <w:rFonts w:ascii="Times New Roman" w:eastAsia="Calibri" w:hAnsi="Times New Roman" w:cs="Times New Roman"/>
          <w:bCs/>
          <w:spacing w:val="0"/>
          <w:sz w:val="24"/>
          <w:szCs w:val="24"/>
        </w:rPr>
        <w:t xml:space="preserve">. </w:t>
      </w:r>
      <w:r w:rsidR="00582615" w:rsidRPr="004B7096">
        <w:rPr>
          <w:rFonts w:ascii="Times New Roman" w:eastAsia="Calibri" w:hAnsi="Times New Roman" w:cs="Times New Roman"/>
          <w:bCs/>
          <w:spacing w:val="0"/>
          <w:sz w:val="24"/>
          <w:szCs w:val="24"/>
        </w:rPr>
        <w:t>Etninės kultūros ir istorinės atminties veiklų įgyvendinimas – folkloro ansamblių „</w:t>
      </w:r>
      <w:proofErr w:type="spellStart"/>
      <w:r w:rsidR="00582615" w:rsidRPr="004B7096">
        <w:rPr>
          <w:rFonts w:ascii="Times New Roman" w:eastAsia="Calibri" w:hAnsi="Times New Roman" w:cs="Times New Roman"/>
          <w:bCs/>
          <w:spacing w:val="0"/>
          <w:sz w:val="24"/>
          <w:szCs w:val="24"/>
        </w:rPr>
        <w:t>Gastauta</w:t>
      </w:r>
      <w:proofErr w:type="spellEnd"/>
      <w:r w:rsidR="00582615" w:rsidRPr="004B7096">
        <w:rPr>
          <w:rFonts w:ascii="Times New Roman" w:eastAsia="Calibri" w:hAnsi="Times New Roman" w:cs="Times New Roman"/>
          <w:bCs/>
          <w:spacing w:val="0"/>
          <w:sz w:val="24"/>
          <w:szCs w:val="24"/>
        </w:rPr>
        <w:t>“, „</w:t>
      </w:r>
      <w:proofErr w:type="spellStart"/>
      <w:r w:rsidR="00582615" w:rsidRPr="004B7096">
        <w:rPr>
          <w:rFonts w:ascii="Times New Roman" w:eastAsia="Calibri" w:hAnsi="Times New Roman" w:cs="Times New Roman"/>
          <w:bCs/>
          <w:spacing w:val="0"/>
          <w:sz w:val="24"/>
          <w:szCs w:val="24"/>
        </w:rPr>
        <w:t>Saulala</w:t>
      </w:r>
      <w:proofErr w:type="spellEnd"/>
      <w:r w:rsidR="00582615" w:rsidRPr="004B7096">
        <w:rPr>
          <w:rFonts w:ascii="Times New Roman" w:eastAsia="Calibri" w:hAnsi="Times New Roman" w:cs="Times New Roman"/>
          <w:bCs/>
          <w:spacing w:val="0"/>
          <w:sz w:val="24"/>
          <w:szCs w:val="24"/>
        </w:rPr>
        <w:t>“, „</w:t>
      </w:r>
      <w:proofErr w:type="spellStart"/>
      <w:r w:rsidR="00582615" w:rsidRPr="004B7096">
        <w:rPr>
          <w:rFonts w:ascii="Times New Roman" w:eastAsia="Calibri" w:hAnsi="Times New Roman" w:cs="Times New Roman"/>
          <w:bCs/>
          <w:spacing w:val="0"/>
          <w:sz w:val="24"/>
          <w:szCs w:val="24"/>
        </w:rPr>
        <w:t>Vengerinė</w:t>
      </w:r>
      <w:proofErr w:type="spellEnd"/>
      <w:r w:rsidR="00582615" w:rsidRPr="004B7096">
        <w:rPr>
          <w:rFonts w:ascii="Times New Roman" w:eastAsia="Calibri" w:hAnsi="Times New Roman" w:cs="Times New Roman"/>
          <w:bCs/>
          <w:spacing w:val="0"/>
          <w:sz w:val="24"/>
          <w:szCs w:val="24"/>
        </w:rPr>
        <w:t xml:space="preserve">“ materialinės bazės stiprinimas – 1575,00 </w:t>
      </w:r>
      <w:proofErr w:type="spellStart"/>
      <w:r w:rsidR="00582615" w:rsidRPr="004B7096">
        <w:rPr>
          <w:rFonts w:ascii="Times New Roman" w:eastAsia="Calibri" w:hAnsi="Times New Roman" w:cs="Times New Roman"/>
          <w:bCs/>
          <w:spacing w:val="0"/>
          <w:sz w:val="24"/>
          <w:szCs w:val="24"/>
        </w:rPr>
        <w:t>Eur</w:t>
      </w:r>
      <w:proofErr w:type="spellEnd"/>
      <w:r w:rsidR="00370FB5">
        <w:rPr>
          <w:rFonts w:ascii="Times New Roman" w:eastAsia="Calibri" w:hAnsi="Times New Roman" w:cs="Times New Roman"/>
          <w:bCs/>
          <w:spacing w:val="0"/>
          <w:sz w:val="24"/>
          <w:szCs w:val="24"/>
        </w:rPr>
        <w:t>.</w:t>
      </w:r>
      <w:r w:rsidR="00AC72C2" w:rsidRPr="004B7096">
        <w:rPr>
          <w:rFonts w:ascii="Times New Roman" w:eastAsia="Calibri" w:hAnsi="Times New Roman" w:cs="Times New Roman"/>
          <w:bCs/>
          <w:spacing w:val="0"/>
          <w:sz w:val="24"/>
          <w:szCs w:val="24"/>
        </w:rPr>
        <w:t xml:space="preserve"> </w:t>
      </w:r>
    </w:p>
    <w:p w14:paraId="2EAEC4FB" w14:textId="77777777" w:rsidR="009C1B2A" w:rsidRPr="004B7096" w:rsidRDefault="009C1B2A" w:rsidP="00680971">
      <w:pPr>
        <w:spacing w:after="0"/>
        <w:ind w:left="0"/>
        <w:jc w:val="both"/>
        <w:rPr>
          <w:rFonts w:ascii="Times New Roman" w:eastAsia="Calibri" w:hAnsi="Times New Roman" w:cs="Times New Roman"/>
          <w:bCs/>
          <w:spacing w:val="0"/>
          <w:sz w:val="24"/>
          <w:szCs w:val="24"/>
        </w:rPr>
      </w:pPr>
    </w:p>
    <w:p w14:paraId="2EAEC4FC" w14:textId="42FEF62A" w:rsidR="00AB7CA1" w:rsidRPr="004B7096" w:rsidRDefault="00BB2862" w:rsidP="00680971">
      <w:pPr>
        <w:spacing w:after="0"/>
        <w:ind w:left="0"/>
        <w:jc w:val="both"/>
        <w:rPr>
          <w:rFonts w:ascii="Times New Roman" w:hAnsi="Times New Roman" w:cs="Times New Roman"/>
          <w:spacing w:val="0"/>
          <w:sz w:val="24"/>
          <w:szCs w:val="24"/>
          <w:lang w:eastAsia="lt-LT"/>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202</w:t>
      </w:r>
      <w:r w:rsidR="0054322F" w:rsidRPr="004B7096">
        <w:rPr>
          <w:rFonts w:ascii="Times New Roman" w:eastAsia="Calibri" w:hAnsi="Times New Roman" w:cs="Times New Roman"/>
          <w:bCs/>
          <w:spacing w:val="0"/>
          <w:sz w:val="24"/>
          <w:szCs w:val="24"/>
        </w:rPr>
        <w:t>1</w:t>
      </w:r>
      <w:r w:rsidR="009C1B2A" w:rsidRPr="004B7096">
        <w:rPr>
          <w:rFonts w:ascii="Times New Roman" w:eastAsia="Calibri" w:hAnsi="Times New Roman" w:cs="Times New Roman"/>
          <w:bCs/>
          <w:spacing w:val="0"/>
          <w:sz w:val="24"/>
          <w:szCs w:val="24"/>
        </w:rPr>
        <w:t xml:space="preserve"> m. </w:t>
      </w:r>
      <w:r w:rsidR="0054322F" w:rsidRPr="004B7096">
        <w:rPr>
          <w:rFonts w:ascii="Times New Roman" w:eastAsia="Calibri" w:hAnsi="Times New Roman" w:cs="Times New Roman"/>
          <w:bCs/>
          <w:spacing w:val="0"/>
          <w:sz w:val="24"/>
          <w:szCs w:val="24"/>
        </w:rPr>
        <w:t>gruodžio mėn. užbaigtas vykdyti</w:t>
      </w:r>
      <w:r w:rsidR="009C1B2A" w:rsidRPr="004B7096">
        <w:rPr>
          <w:rFonts w:ascii="Times New Roman" w:eastAsia="Calibri" w:hAnsi="Times New Roman" w:cs="Times New Roman"/>
          <w:bCs/>
          <w:spacing w:val="0"/>
          <w:sz w:val="24"/>
          <w:szCs w:val="24"/>
        </w:rPr>
        <w:t xml:space="preserve"> investicini</w:t>
      </w:r>
      <w:r w:rsidR="0054322F" w:rsidRPr="004B7096">
        <w:rPr>
          <w:rFonts w:ascii="Times New Roman" w:eastAsia="Calibri" w:hAnsi="Times New Roman" w:cs="Times New Roman"/>
          <w:bCs/>
          <w:spacing w:val="0"/>
          <w:sz w:val="24"/>
          <w:szCs w:val="24"/>
        </w:rPr>
        <w:t>s</w:t>
      </w:r>
      <w:r w:rsidR="009C1B2A" w:rsidRPr="004B7096">
        <w:rPr>
          <w:rFonts w:ascii="Times New Roman" w:eastAsia="Calibri" w:hAnsi="Times New Roman" w:cs="Times New Roman"/>
          <w:bCs/>
          <w:spacing w:val="0"/>
          <w:sz w:val="24"/>
          <w:szCs w:val="24"/>
        </w:rPr>
        <w:t xml:space="preserve"> projekt</w:t>
      </w:r>
      <w:r w:rsidR="0054322F" w:rsidRPr="004B7096">
        <w:rPr>
          <w:rFonts w:ascii="Times New Roman" w:eastAsia="Calibri" w:hAnsi="Times New Roman" w:cs="Times New Roman"/>
          <w:bCs/>
          <w:spacing w:val="0"/>
          <w:sz w:val="24"/>
          <w:szCs w:val="24"/>
        </w:rPr>
        <w:t>as</w:t>
      </w:r>
      <w:r w:rsidR="009C1B2A" w:rsidRPr="004B7096">
        <w:rPr>
          <w:rFonts w:ascii="Times New Roman" w:eastAsia="Calibri" w:hAnsi="Times New Roman" w:cs="Times New Roman"/>
          <w:bCs/>
          <w:spacing w:val="0"/>
          <w:sz w:val="24"/>
          <w:szCs w:val="24"/>
        </w:rPr>
        <w:t xml:space="preserve"> „Rokiškio miesto kultūros infrastruktūros paslaugų gerinimas“.</w:t>
      </w:r>
      <w:r w:rsidR="00AB7CA1" w:rsidRPr="004B7096">
        <w:rPr>
          <w:rFonts w:ascii="Times New Roman" w:hAnsi="Times New Roman" w:cs="Times New Roman"/>
          <w:spacing w:val="0"/>
          <w:sz w:val="24"/>
          <w:szCs w:val="24"/>
          <w:lang w:eastAsia="lt-LT"/>
        </w:rPr>
        <w:t xml:space="preserve"> Siekiant užtikrinti kokybiškų ku</w:t>
      </w:r>
      <w:r w:rsidR="002C7C82" w:rsidRPr="004B7096">
        <w:rPr>
          <w:rFonts w:ascii="Times New Roman" w:hAnsi="Times New Roman" w:cs="Times New Roman"/>
          <w:spacing w:val="0"/>
          <w:sz w:val="24"/>
          <w:szCs w:val="24"/>
          <w:lang w:eastAsia="lt-LT"/>
        </w:rPr>
        <w:t>ltūros paslaugų teikimą, įsigytos</w:t>
      </w:r>
      <w:r w:rsidR="00AB7CA1" w:rsidRPr="004B7096">
        <w:rPr>
          <w:rFonts w:ascii="Times New Roman" w:hAnsi="Times New Roman" w:cs="Times New Roman"/>
          <w:spacing w:val="0"/>
          <w:sz w:val="24"/>
          <w:szCs w:val="24"/>
          <w:lang w:eastAsia="lt-LT"/>
        </w:rPr>
        <w:t xml:space="preserve"> garso ir apšvietimo sistemos, kurios lei</w:t>
      </w:r>
      <w:r w:rsidR="0054322F" w:rsidRPr="004B7096">
        <w:rPr>
          <w:rFonts w:ascii="Times New Roman" w:hAnsi="Times New Roman" w:cs="Times New Roman"/>
          <w:spacing w:val="0"/>
          <w:sz w:val="24"/>
          <w:szCs w:val="24"/>
          <w:lang w:eastAsia="lt-LT"/>
        </w:rPr>
        <w:t>džia</w:t>
      </w:r>
      <w:r w:rsidR="00AB7CA1" w:rsidRPr="004B7096">
        <w:rPr>
          <w:rFonts w:ascii="Times New Roman" w:hAnsi="Times New Roman" w:cs="Times New Roman"/>
          <w:spacing w:val="0"/>
          <w:sz w:val="24"/>
          <w:szCs w:val="24"/>
          <w:lang w:eastAsia="lt-LT"/>
        </w:rPr>
        <w:t xml:space="preserve"> organizuoti įvairius renginius</w:t>
      </w:r>
      <w:r w:rsidR="0054322F" w:rsidRPr="004B7096">
        <w:rPr>
          <w:rFonts w:ascii="Times New Roman" w:hAnsi="Times New Roman" w:cs="Times New Roman"/>
          <w:spacing w:val="0"/>
          <w:sz w:val="24"/>
          <w:szCs w:val="24"/>
          <w:lang w:eastAsia="lt-LT"/>
        </w:rPr>
        <w:t xml:space="preserve"> atviroje erdvėje</w:t>
      </w:r>
      <w:r w:rsidR="00AB7CA1" w:rsidRPr="004B7096">
        <w:rPr>
          <w:rFonts w:ascii="Times New Roman" w:hAnsi="Times New Roman" w:cs="Times New Roman"/>
          <w:spacing w:val="0"/>
          <w:sz w:val="24"/>
          <w:szCs w:val="24"/>
          <w:lang w:eastAsia="lt-LT"/>
        </w:rPr>
        <w:t xml:space="preserve">, </w:t>
      </w:r>
      <w:r w:rsidR="0054322F" w:rsidRPr="004B7096">
        <w:rPr>
          <w:rFonts w:ascii="Times New Roman" w:hAnsi="Times New Roman" w:cs="Times New Roman"/>
          <w:spacing w:val="0"/>
          <w:sz w:val="24"/>
          <w:szCs w:val="24"/>
          <w:lang w:eastAsia="lt-LT"/>
        </w:rPr>
        <w:t>įranga</w:t>
      </w:r>
      <w:r w:rsidR="00AB7CA1" w:rsidRPr="004B7096">
        <w:rPr>
          <w:rFonts w:ascii="Times New Roman" w:hAnsi="Times New Roman" w:cs="Times New Roman"/>
          <w:spacing w:val="0"/>
          <w:sz w:val="24"/>
          <w:szCs w:val="24"/>
          <w:lang w:eastAsia="lt-LT"/>
        </w:rPr>
        <w:t xml:space="preserve"> atiti</w:t>
      </w:r>
      <w:r w:rsidR="0054322F" w:rsidRPr="004B7096">
        <w:rPr>
          <w:rFonts w:ascii="Times New Roman" w:hAnsi="Times New Roman" w:cs="Times New Roman"/>
          <w:spacing w:val="0"/>
          <w:sz w:val="24"/>
          <w:szCs w:val="24"/>
          <w:lang w:eastAsia="lt-LT"/>
        </w:rPr>
        <w:t>n</w:t>
      </w:r>
      <w:r w:rsidR="00AB7CA1" w:rsidRPr="004B7096">
        <w:rPr>
          <w:rFonts w:ascii="Times New Roman" w:hAnsi="Times New Roman" w:cs="Times New Roman"/>
          <w:spacing w:val="0"/>
          <w:sz w:val="24"/>
          <w:szCs w:val="24"/>
          <w:lang w:eastAsia="lt-LT"/>
        </w:rPr>
        <w:t>k</w:t>
      </w:r>
      <w:r w:rsidR="0054322F" w:rsidRPr="004B7096">
        <w:rPr>
          <w:rFonts w:ascii="Times New Roman" w:hAnsi="Times New Roman" w:cs="Times New Roman"/>
          <w:spacing w:val="0"/>
          <w:sz w:val="24"/>
          <w:szCs w:val="24"/>
          <w:lang w:eastAsia="lt-LT"/>
        </w:rPr>
        <w:t>a</w:t>
      </w:r>
      <w:r w:rsidR="00AB7CA1" w:rsidRPr="004B7096">
        <w:rPr>
          <w:rFonts w:ascii="Times New Roman" w:hAnsi="Times New Roman" w:cs="Times New Roman"/>
          <w:spacing w:val="0"/>
          <w:sz w:val="24"/>
          <w:szCs w:val="24"/>
          <w:lang w:eastAsia="lt-LT"/>
        </w:rPr>
        <w:t xml:space="preserve"> šiuolaikinės visuomenės poreikius</w:t>
      </w:r>
      <w:r w:rsidR="0054322F" w:rsidRPr="004B7096">
        <w:rPr>
          <w:rFonts w:ascii="Times New Roman" w:hAnsi="Times New Roman" w:cs="Times New Roman"/>
          <w:spacing w:val="0"/>
          <w:sz w:val="24"/>
          <w:szCs w:val="24"/>
          <w:lang w:eastAsia="lt-LT"/>
        </w:rPr>
        <w:t xml:space="preserve">. </w:t>
      </w:r>
      <w:r w:rsidR="00AB7CA1" w:rsidRPr="004B7096">
        <w:rPr>
          <w:rFonts w:ascii="Times New Roman" w:hAnsi="Times New Roman" w:cs="Times New Roman"/>
          <w:spacing w:val="0"/>
          <w:sz w:val="24"/>
          <w:szCs w:val="24"/>
          <w:lang w:eastAsia="lt-LT"/>
        </w:rPr>
        <w:t>Įsigyta infrastruktūra sudar</w:t>
      </w:r>
      <w:r w:rsidR="003E63C0" w:rsidRPr="004B7096">
        <w:rPr>
          <w:rFonts w:ascii="Times New Roman" w:hAnsi="Times New Roman" w:cs="Times New Roman"/>
          <w:spacing w:val="0"/>
          <w:sz w:val="24"/>
          <w:szCs w:val="24"/>
          <w:lang w:eastAsia="lt-LT"/>
        </w:rPr>
        <w:t>o</w:t>
      </w:r>
      <w:r w:rsidR="00AB7CA1" w:rsidRPr="004B7096">
        <w:rPr>
          <w:rFonts w:ascii="Times New Roman" w:hAnsi="Times New Roman" w:cs="Times New Roman"/>
          <w:spacing w:val="0"/>
          <w:sz w:val="24"/>
          <w:szCs w:val="24"/>
          <w:lang w:eastAsia="lt-LT"/>
        </w:rPr>
        <w:t xml:space="preserve"> sąlygas siekti aukštesnės kultūros paslaugų kokybės, kokybiškesnio gyventojų kultūrinių poreikių tenkinimo, kultūrinio sąmoningumo ir aktyvumo didinimo</w:t>
      </w:r>
      <w:r w:rsidR="0054322F" w:rsidRPr="004B7096">
        <w:rPr>
          <w:rFonts w:ascii="Times New Roman" w:hAnsi="Times New Roman" w:cs="Times New Roman"/>
          <w:spacing w:val="0"/>
          <w:sz w:val="24"/>
          <w:szCs w:val="24"/>
          <w:lang w:eastAsia="lt-LT"/>
        </w:rPr>
        <w:t>.</w:t>
      </w:r>
    </w:p>
    <w:p w14:paraId="2EAEC4FD" w14:textId="77777777" w:rsidR="00AB7CA1" w:rsidRPr="004B7096" w:rsidRDefault="00AB7CA1" w:rsidP="00680971">
      <w:pPr>
        <w:spacing w:after="0"/>
        <w:ind w:left="0"/>
        <w:jc w:val="both"/>
        <w:rPr>
          <w:rFonts w:ascii="Times New Roman" w:hAnsi="Times New Roman" w:cs="Times New Roman"/>
          <w:spacing w:val="0"/>
          <w:sz w:val="24"/>
          <w:szCs w:val="24"/>
          <w:lang w:eastAsia="lt-LT"/>
        </w:rPr>
      </w:pPr>
    </w:p>
    <w:p w14:paraId="2EAEC4FE" w14:textId="77777777" w:rsidR="009C1B2A" w:rsidRPr="004B7096" w:rsidRDefault="009C1B2A" w:rsidP="00680971">
      <w:pPr>
        <w:numPr>
          <w:ilvl w:val="0"/>
          <w:numId w:val="1"/>
        </w:numPr>
        <w:tabs>
          <w:tab w:val="left" w:pos="1701"/>
        </w:tabs>
        <w:spacing w:after="0"/>
        <w:ind w:left="0" w:firstLine="1276"/>
        <w:jc w:val="both"/>
        <w:rPr>
          <w:rFonts w:ascii="Times New Roman" w:eastAsia="Calibri" w:hAnsi="Times New Roman" w:cs="Times New Roman"/>
          <w:b/>
          <w:i/>
          <w:iCs/>
          <w:spacing w:val="0"/>
          <w:sz w:val="24"/>
          <w:szCs w:val="24"/>
        </w:rPr>
      </w:pPr>
      <w:r w:rsidRPr="004B7096">
        <w:rPr>
          <w:rFonts w:ascii="Times New Roman" w:eastAsia="Calibri" w:hAnsi="Times New Roman" w:cs="Times New Roman"/>
          <w:b/>
          <w:i/>
          <w:iCs/>
          <w:spacing w:val="0"/>
          <w:sz w:val="24"/>
          <w:szCs w:val="24"/>
        </w:rPr>
        <w:t>Bendradarbiauti su rajono, regiono, šalies ir užsienio institucijomis, organizacijomis.</w:t>
      </w:r>
    </w:p>
    <w:p w14:paraId="2EAEC4FF" w14:textId="2675DD18" w:rsidR="009C1B2A"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9C1B2A" w:rsidRPr="004B7096">
        <w:rPr>
          <w:rFonts w:ascii="Times New Roman" w:eastAsia="Calibri" w:hAnsi="Times New Roman" w:cs="Times New Roman"/>
          <w:bCs/>
          <w:spacing w:val="0"/>
          <w:sz w:val="24"/>
          <w:szCs w:val="24"/>
        </w:rPr>
        <w:t>Kultūros centras bendradarbiauja su rajono kultūros, švietimo įstaigomis, nevyriausybinėmis organizacijomis, verslo įmonėmis. Nuolatiniai renginių ir projektinės ve</w:t>
      </w:r>
      <w:r w:rsidR="002C7C82" w:rsidRPr="004B7096">
        <w:rPr>
          <w:rFonts w:ascii="Times New Roman" w:eastAsia="Calibri" w:hAnsi="Times New Roman" w:cs="Times New Roman"/>
          <w:bCs/>
          <w:spacing w:val="0"/>
          <w:sz w:val="24"/>
          <w:szCs w:val="24"/>
        </w:rPr>
        <w:t>iklos partneriai:</w:t>
      </w:r>
      <w:r w:rsidR="009C1B2A" w:rsidRPr="004B7096">
        <w:rPr>
          <w:rFonts w:ascii="Times New Roman" w:eastAsia="Calibri" w:hAnsi="Times New Roman" w:cs="Times New Roman"/>
          <w:bCs/>
          <w:spacing w:val="0"/>
          <w:sz w:val="24"/>
          <w:szCs w:val="24"/>
        </w:rPr>
        <w:t xml:space="preserve"> Rokiškio krašto muziejus, Rokiškio J. Keliuočio viešoji biblioteka, Rokiškio turizmo ir tradicinių amatų informacijos ir koordinavimo centras, Rokiškio R. </w:t>
      </w:r>
      <w:proofErr w:type="spellStart"/>
      <w:r w:rsidR="009C1B2A" w:rsidRPr="004B7096">
        <w:rPr>
          <w:rFonts w:ascii="Times New Roman" w:eastAsia="Calibri" w:hAnsi="Times New Roman" w:cs="Times New Roman"/>
          <w:bCs/>
          <w:spacing w:val="0"/>
          <w:sz w:val="24"/>
          <w:szCs w:val="24"/>
        </w:rPr>
        <w:t>Lymano</w:t>
      </w:r>
      <w:proofErr w:type="spellEnd"/>
      <w:r w:rsidR="009C1B2A" w:rsidRPr="004B7096">
        <w:rPr>
          <w:rFonts w:ascii="Times New Roman" w:eastAsia="Calibri" w:hAnsi="Times New Roman" w:cs="Times New Roman"/>
          <w:bCs/>
          <w:spacing w:val="0"/>
          <w:sz w:val="24"/>
          <w:szCs w:val="24"/>
        </w:rPr>
        <w:t xml:space="preserve"> muzikos mokykla ir choreografijos skyrius, Rokiškio Šv. Mato parapija, Rokiškio </w:t>
      </w:r>
      <w:proofErr w:type="spellStart"/>
      <w:r w:rsidR="009C1B2A" w:rsidRPr="004B7096">
        <w:rPr>
          <w:rFonts w:ascii="Times New Roman" w:eastAsia="Calibri" w:hAnsi="Times New Roman" w:cs="Times New Roman"/>
          <w:bCs/>
          <w:spacing w:val="0"/>
          <w:sz w:val="24"/>
          <w:szCs w:val="24"/>
        </w:rPr>
        <w:t>raj</w:t>
      </w:r>
      <w:proofErr w:type="spellEnd"/>
      <w:r w:rsidR="009C1B2A" w:rsidRPr="004B7096">
        <w:rPr>
          <w:rFonts w:ascii="Times New Roman" w:eastAsia="Calibri" w:hAnsi="Times New Roman" w:cs="Times New Roman"/>
          <w:bCs/>
          <w:spacing w:val="0"/>
          <w:sz w:val="24"/>
          <w:szCs w:val="24"/>
        </w:rPr>
        <w:t xml:space="preserve">. savivaldybės administracijos švietimo, kultūros ir sporto skyrius, Rokiškio miesto ir kaimiškoji seniūnijos, Rokiškio </w:t>
      </w:r>
      <w:proofErr w:type="spellStart"/>
      <w:r w:rsidR="009C1B2A" w:rsidRPr="004B7096">
        <w:rPr>
          <w:rFonts w:ascii="Times New Roman" w:eastAsia="Calibri" w:hAnsi="Times New Roman" w:cs="Times New Roman"/>
          <w:bCs/>
          <w:spacing w:val="0"/>
          <w:sz w:val="24"/>
          <w:szCs w:val="24"/>
        </w:rPr>
        <w:t>raj</w:t>
      </w:r>
      <w:proofErr w:type="spellEnd"/>
      <w:r w:rsidR="009C1B2A" w:rsidRPr="004B7096">
        <w:rPr>
          <w:rFonts w:ascii="Times New Roman" w:eastAsia="Calibri" w:hAnsi="Times New Roman" w:cs="Times New Roman"/>
          <w:bCs/>
          <w:spacing w:val="0"/>
          <w:sz w:val="24"/>
          <w:szCs w:val="24"/>
        </w:rPr>
        <w:t>. policijos komisariatas, Rokiškio švietimo centras, Rokiškio jaunimo centras,</w:t>
      </w:r>
      <w:r w:rsidR="00CC36D3" w:rsidRPr="004B7096">
        <w:rPr>
          <w:rFonts w:ascii="Times New Roman" w:eastAsia="Calibri" w:hAnsi="Times New Roman" w:cs="Times New Roman"/>
          <w:bCs/>
          <w:spacing w:val="0"/>
          <w:sz w:val="24"/>
          <w:szCs w:val="24"/>
        </w:rPr>
        <w:t xml:space="preserve">  </w:t>
      </w:r>
      <w:r w:rsidR="003E63C0" w:rsidRPr="004B7096">
        <w:rPr>
          <w:rFonts w:ascii="Times New Roman" w:eastAsia="Calibri" w:hAnsi="Times New Roman" w:cs="Times New Roman"/>
          <w:bCs/>
          <w:spacing w:val="0"/>
          <w:sz w:val="24"/>
          <w:szCs w:val="24"/>
        </w:rPr>
        <w:t>dailininkų klubas „</w:t>
      </w:r>
      <w:proofErr w:type="spellStart"/>
      <w:r w:rsidR="003E63C0" w:rsidRPr="004B7096">
        <w:rPr>
          <w:rFonts w:ascii="Times New Roman" w:eastAsia="Calibri" w:hAnsi="Times New Roman" w:cs="Times New Roman"/>
          <w:bCs/>
          <w:spacing w:val="0"/>
          <w:sz w:val="24"/>
          <w:szCs w:val="24"/>
        </w:rPr>
        <w:t>Roda</w:t>
      </w:r>
      <w:proofErr w:type="spellEnd"/>
      <w:r w:rsidR="003E63C0" w:rsidRPr="004B7096">
        <w:rPr>
          <w:rFonts w:ascii="Times New Roman" w:eastAsia="Calibri" w:hAnsi="Times New Roman" w:cs="Times New Roman"/>
          <w:bCs/>
          <w:spacing w:val="0"/>
          <w:sz w:val="24"/>
          <w:szCs w:val="24"/>
        </w:rPr>
        <w:t xml:space="preserve">“, Rokiškio neįgaliųjų klubas, nevyriausybinės organizacijos „Artritas“, </w:t>
      </w:r>
      <w:r w:rsidR="009C1B2A" w:rsidRPr="004B7096">
        <w:rPr>
          <w:rFonts w:ascii="Times New Roman" w:eastAsia="Calibri" w:hAnsi="Times New Roman" w:cs="Times New Roman"/>
          <w:bCs/>
          <w:spacing w:val="0"/>
          <w:sz w:val="24"/>
          <w:szCs w:val="24"/>
        </w:rPr>
        <w:t xml:space="preserve">Rokiškio jaunimo organizacijų asociacija „Apvalus stalas“, Rokiškio krašto savanorių ir šaulių kuopos. </w:t>
      </w:r>
    </w:p>
    <w:p w14:paraId="2EAEC500" w14:textId="7914A1A1" w:rsidR="003650CB" w:rsidRPr="004B7096" w:rsidRDefault="00BB2862" w:rsidP="00680971">
      <w:pPr>
        <w:shd w:val="clear" w:color="auto" w:fill="FFFFFF"/>
        <w:spacing w:after="0"/>
        <w:ind w:left="0"/>
        <w:jc w:val="both"/>
        <w:rPr>
          <w:rFonts w:ascii="Times New Roman" w:hAnsi="Times New Roman" w:cs="Times New Roman"/>
          <w:color w:val="222222"/>
          <w:sz w:val="24"/>
          <w:szCs w:val="24"/>
          <w:lang w:eastAsia="lt-LT"/>
        </w:rPr>
      </w:pPr>
      <w:r>
        <w:rPr>
          <w:rFonts w:ascii="Times New Roman" w:hAnsi="Times New Roman" w:cs="Times New Roman"/>
          <w:color w:val="222222"/>
          <w:spacing w:val="0"/>
          <w:sz w:val="24"/>
          <w:szCs w:val="24"/>
          <w:lang w:eastAsia="lt-LT"/>
        </w:rPr>
        <w:tab/>
      </w:r>
      <w:r w:rsidR="003650CB" w:rsidRPr="004B7096">
        <w:rPr>
          <w:rFonts w:ascii="Times New Roman" w:hAnsi="Times New Roman" w:cs="Times New Roman"/>
          <w:color w:val="222222"/>
          <w:spacing w:val="0"/>
          <w:sz w:val="24"/>
          <w:szCs w:val="24"/>
          <w:lang w:eastAsia="lt-LT"/>
        </w:rPr>
        <w:t xml:space="preserve">Taip pat sėkmingai bendradarbiaujama su Pandėlio daugiafunkciniu centru (Mėgėjų meno festivalio </w:t>
      </w:r>
      <w:r w:rsidR="00823525" w:rsidRPr="004B7096">
        <w:rPr>
          <w:rFonts w:ascii="Times New Roman" w:hAnsi="Times New Roman" w:cs="Times New Roman"/>
          <w:color w:val="222222"/>
          <w:spacing w:val="0"/>
          <w:sz w:val="24"/>
          <w:szCs w:val="24"/>
          <w:lang w:eastAsia="lt-LT"/>
        </w:rPr>
        <w:t>„</w:t>
      </w:r>
      <w:proofErr w:type="spellStart"/>
      <w:r w:rsidR="003650CB" w:rsidRPr="004B7096">
        <w:rPr>
          <w:rFonts w:ascii="Times New Roman" w:hAnsi="Times New Roman" w:cs="Times New Roman"/>
          <w:color w:val="222222"/>
          <w:spacing w:val="0"/>
          <w:sz w:val="24"/>
          <w:szCs w:val="24"/>
          <w:lang w:eastAsia="lt-LT"/>
        </w:rPr>
        <w:t>Vasaronės</w:t>
      </w:r>
      <w:proofErr w:type="spellEnd"/>
      <w:r w:rsidR="003650CB" w:rsidRPr="004B7096">
        <w:rPr>
          <w:rFonts w:ascii="Times New Roman" w:hAnsi="Times New Roman" w:cs="Times New Roman"/>
          <w:color w:val="222222"/>
          <w:spacing w:val="0"/>
          <w:sz w:val="24"/>
          <w:szCs w:val="24"/>
          <w:lang w:eastAsia="lt-LT"/>
        </w:rPr>
        <w:t xml:space="preserve">" dalyviai bei Tarptautinio vargonų muzikos festivalio atidarymo šventės dalyviai), Lietuvos teatro ir muzikos akademija (Klavesino ir vargonų klasės jaunieji vargonininkai-studentai atliko asistentų pareigas per vargonų muzikos koncertus), Nacionalinė vargonininkų asociacija (Asociacijos nariai parengė ir pristatė edukacinę programą vargonų tema Rokiškio Rudolfo </w:t>
      </w:r>
      <w:proofErr w:type="spellStart"/>
      <w:r w:rsidR="003650CB" w:rsidRPr="004B7096">
        <w:rPr>
          <w:rFonts w:ascii="Times New Roman" w:hAnsi="Times New Roman" w:cs="Times New Roman"/>
          <w:color w:val="222222"/>
          <w:spacing w:val="0"/>
          <w:sz w:val="24"/>
          <w:szCs w:val="24"/>
          <w:lang w:eastAsia="lt-LT"/>
        </w:rPr>
        <w:t>Lymano</w:t>
      </w:r>
      <w:proofErr w:type="spellEnd"/>
      <w:r w:rsidR="003650CB" w:rsidRPr="004B7096">
        <w:rPr>
          <w:rFonts w:ascii="Times New Roman" w:hAnsi="Times New Roman" w:cs="Times New Roman"/>
          <w:color w:val="222222"/>
          <w:spacing w:val="0"/>
          <w:sz w:val="24"/>
          <w:szCs w:val="24"/>
          <w:lang w:eastAsia="lt-LT"/>
        </w:rPr>
        <w:t xml:space="preserve"> muzikos mokyklos mokiniams ir mokytojams), Čekijos Respublikos </w:t>
      </w:r>
      <w:r w:rsidR="003650CB" w:rsidRPr="004B7096">
        <w:rPr>
          <w:rFonts w:ascii="Times New Roman" w:hAnsi="Times New Roman" w:cs="Times New Roman"/>
          <w:color w:val="222222"/>
          <w:spacing w:val="0"/>
          <w:sz w:val="24"/>
          <w:szCs w:val="24"/>
          <w:lang w:eastAsia="lt-LT"/>
        </w:rPr>
        <w:lastRenderedPageBreak/>
        <w:t xml:space="preserve">ambasada Vilniuje (kartu su ambasada rengiamas tradicinis vargonų muzikos festivalis), Čekų draugija (prisideda finansiniu įnašu organizuojant Vargonų muzikos festivalį), Lietuvos nacionaliniu kultūros centru (dalyvaujama Centro rengiamuose konkursuose: </w:t>
      </w:r>
      <w:r w:rsidR="00823525" w:rsidRPr="004B7096">
        <w:rPr>
          <w:rFonts w:ascii="Times New Roman" w:hAnsi="Times New Roman" w:cs="Times New Roman"/>
          <w:color w:val="222222"/>
          <w:spacing w:val="0"/>
          <w:sz w:val="24"/>
          <w:szCs w:val="24"/>
          <w:lang w:eastAsia="lt-LT"/>
        </w:rPr>
        <w:t>„</w:t>
      </w:r>
      <w:r w:rsidR="003650CB" w:rsidRPr="004B7096">
        <w:rPr>
          <w:rFonts w:ascii="Times New Roman" w:hAnsi="Times New Roman" w:cs="Times New Roman"/>
          <w:color w:val="222222"/>
          <w:spacing w:val="0"/>
          <w:sz w:val="24"/>
          <w:szCs w:val="24"/>
          <w:lang w:eastAsia="lt-LT"/>
        </w:rPr>
        <w:t>Atspindžiai" bei kvalifikacijos kėlimo programose). </w:t>
      </w:r>
    </w:p>
    <w:p w14:paraId="2EAEC501" w14:textId="642E8FBC" w:rsidR="002C4AE8" w:rsidRPr="004B7096" w:rsidRDefault="00BB2862" w:rsidP="00680971">
      <w:pPr>
        <w:shd w:val="clear" w:color="auto" w:fill="FFFFFF"/>
        <w:spacing w:after="0"/>
        <w:ind w:left="0"/>
        <w:jc w:val="both"/>
        <w:rPr>
          <w:rFonts w:ascii="Times New Roman" w:hAnsi="Times New Roman" w:cs="Times New Roman"/>
          <w:color w:val="050505"/>
          <w:spacing w:val="0"/>
          <w:sz w:val="24"/>
          <w:szCs w:val="24"/>
          <w:lang w:eastAsia="lt-LT"/>
        </w:rPr>
      </w:pPr>
      <w:r>
        <w:rPr>
          <w:rFonts w:ascii="Times New Roman" w:hAnsi="Times New Roman" w:cs="Times New Roman"/>
          <w:color w:val="222222"/>
          <w:spacing w:val="0"/>
          <w:sz w:val="24"/>
          <w:szCs w:val="24"/>
          <w:lang w:eastAsia="lt-LT"/>
        </w:rPr>
        <w:tab/>
      </w:r>
      <w:r w:rsidR="003650CB" w:rsidRPr="004B7096">
        <w:rPr>
          <w:rFonts w:ascii="Times New Roman" w:hAnsi="Times New Roman" w:cs="Times New Roman"/>
          <w:color w:val="222222"/>
          <w:spacing w:val="0"/>
          <w:sz w:val="24"/>
          <w:szCs w:val="24"/>
          <w:lang w:eastAsia="lt-LT"/>
        </w:rPr>
        <w:t>Kultūros centras yra Lietuvos kultūros centrų asociacijos narys.</w:t>
      </w:r>
      <w:r w:rsidR="002C4AE8" w:rsidRPr="004B7096">
        <w:rPr>
          <w:rFonts w:ascii="Times New Roman" w:hAnsi="Times New Roman" w:cs="Times New Roman"/>
          <w:color w:val="222222"/>
          <w:spacing w:val="0"/>
          <w:sz w:val="24"/>
          <w:szCs w:val="24"/>
          <w:lang w:eastAsia="lt-LT"/>
        </w:rPr>
        <w:t xml:space="preserve"> </w:t>
      </w:r>
      <w:r w:rsidR="002C4AE8" w:rsidRPr="004B7096">
        <w:rPr>
          <w:rFonts w:ascii="Times New Roman" w:hAnsi="Times New Roman" w:cs="Times New Roman"/>
          <w:color w:val="050505"/>
          <w:spacing w:val="0"/>
          <w:sz w:val="24"/>
          <w:szCs w:val="24"/>
          <w:lang w:eastAsia="lt-LT"/>
        </w:rPr>
        <w:t>LKC asociacija vienija 96 procentus visos Lietuvos kultūros centrų</w:t>
      </w:r>
      <w:r w:rsidR="006B0C7B" w:rsidRPr="004B7096">
        <w:rPr>
          <w:rFonts w:ascii="Times New Roman" w:hAnsi="Times New Roman" w:cs="Times New Roman"/>
          <w:color w:val="050505"/>
          <w:spacing w:val="0"/>
          <w:sz w:val="24"/>
          <w:szCs w:val="24"/>
          <w:lang w:eastAsia="lt-LT"/>
        </w:rPr>
        <w:t xml:space="preserve"> ir </w:t>
      </w:r>
      <w:r w:rsidR="002C4AE8" w:rsidRPr="004B7096">
        <w:rPr>
          <w:rFonts w:ascii="Times New Roman" w:hAnsi="Times New Roman" w:cs="Times New Roman"/>
          <w:color w:val="050505"/>
          <w:spacing w:val="0"/>
          <w:sz w:val="24"/>
          <w:szCs w:val="24"/>
          <w:lang w:eastAsia="lt-LT"/>
        </w:rPr>
        <w:t>jau 15 metų įgyvendina savo tikslą vienyti kultūros centrus, atstovauti jų interesus</w:t>
      </w:r>
      <w:r w:rsidR="006B0C7B" w:rsidRPr="004B7096">
        <w:rPr>
          <w:rFonts w:ascii="Times New Roman" w:hAnsi="Times New Roman" w:cs="Times New Roman"/>
          <w:color w:val="050505"/>
          <w:spacing w:val="0"/>
          <w:sz w:val="24"/>
          <w:szCs w:val="24"/>
          <w:lang w:eastAsia="lt-LT"/>
        </w:rPr>
        <w:t>. R</w:t>
      </w:r>
      <w:r w:rsidR="002C4AE8" w:rsidRPr="004B7096">
        <w:rPr>
          <w:rFonts w:ascii="Times New Roman" w:hAnsi="Times New Roman" w:cs="Times New Roman"/>
          <w:color w:val="050505"/>
          <w:spacing w:val="0"/>
          <w:sz w:val="24"/>
          <w:szCs w:val="24"/>
          <w:lang w:eastAsia="lt-LT"/>
        </w:rPr>
        <w:t>ūpinasi kultūros centrų veiklos sklaida Lietuvoje ir užsienyje</w:t>
      </w:r>
      <w:r w:rsidR="006B0C7B" w:rsidRPr="004B7096">
        <w:rPr>
          <w:rFonts w:ascii="Times New Roman" w:hAnsi="Times New Roman" w:cs="Times New Roman"/>
          <w:color w:val="050505"/>
          <w:spacing w:val="0"/>
          <w:sz w:val="24"/>
          <w:szCs w:val="24"/>
          <w:lang w:eastAsia="lt-LT"/>
        </w:rPr>
        <w:t xml:space="preserve">, </w:t>
      </w:r>
      <w:r w:rsidR="002C4AE8" w:rsidRPr="004B7096">
        <w:rPr>
          <w:rFonts w:ascii="Times New Roman" w:hAnsi="Times New Roman" w:cs="Times New Roman"/>
          <w:color w:val="050505"/>
          <w:spacing w:val="0"/>
          <w:sz w:val="24"/>
          <w:szCs w:val="24"/>
          <w:lang w:eastAsia="lt-LT"/>
        </w:rPr>
        <w:t>bendradarbiauja su kitomis kūrybinėmis sąjungomis, aukštojo mokslo institucijomis, panašią veiklą vykdančiomis organizacijomis užsienio šalyse.</w:t>
      </w:r>
      <w:r w:rsidR="00E866BC" w:rsidRPr="004B7096">
        <w:rPr>
          <w:rFonts w:ascii="Times New Roman" w:hAnsi="Times New Roman" w:cs="Times New Roman"/>
          <w:color w:val="050505"/>
          <w:spacing w:val="0"/>
          <w:sz w:val="24"/>
          <w:szCs w:val="24"/>
          <w:lang w:eastAsia="lt-LT"/>
        </w:rPr>
        <w:t xml:space="preserve"> </w:t>
      </w:r>
      <w:r w:rsidR="006B0C7B" w:rsidRPr="004B7096">
        <w:rPr>
          <w:rFonts w:ascii="Times New Roman" w:hAnsi="Times New Roman" w:cs="Times New Roman"/>
          <w:color w:val="050505"/>
          <w:spacing w:val="0"/>
          <w:sz w:val="24"/>
          <w:szCs w:val="24"/>
          <w:lang w:eastAsia="lt-LT"/>
        </w:rPr>
        <w:t>R</w:t>
      </w:r>
      <w:r w:rsidR="00E866BC" w:rsidRPr="004B7096">
        <w:rPr>
          <w:rFonts w:ascii="Times New Roman" w:hAnsi="Times New Roman" w:cs="Times New Roman"/>
          <w:color w:val="050505"/>
          <w:spacing w:val="0"/>
          <w:sz w:val="24"/>
          <w:szCs w:val="24"/>
          <w:lang w:eastAsia="lt-LT"/>
        </w:rPr>
        <w:t xml:space="preserve">ugsėjo 20-22 d. Prienuose vyko kultūros politikos aktualijomis ir strateginių siekinių diskusija ir Lietuvos kultūros centrų asociacijos sueiga. </w:t>
      </w:r>
    </w:p>
    <w:p w14:paraId="2EAEC502" w14:textId="77777777" w:rsidR="00D51DBB" w:rsidRPr="004B7096" w:rsidRDefault="00D51DBB" w:rsidP="00680971">
      <w:pPr>
        <w:spacing w:after="0"/>
        <w:ind w:left="0"/>
        <w:jc w:val="both"/>
        <w:rPr>
          <w:rFonts w:ascii="Times New Roman" w:eastAsia="Calibri" w:hAnsi="Times New Roman" w:cs="Times New Roman"/>
          <w:bCs/>
          <w:spacing w:val="0"/>
          <w:sz w:val="24"/>
          <w:szCs w:val="24"/>
        </w:rPr>
      </w:pPr>
    </w:p>
    <w:p w14:paraId="2EAEC503" w14:textId="77777777" w:rsidR="00207A18" w:rsidRPr="004B7096" w:rsidRDefault="00207A18" w:rsidP="00680971">
      <w:pPr>
        <w:numPr>
          <w:ilvl w:val="0"/>
          <w:numId w:val="1"/>
        </w:numPr>
        <w:tabs>
          <w:tab w:val="left" w:pos="1701"/>
        </w:tabs>
        <w:spacing w:after="0"/>
        <w:ind w:left="0" w:firstLine="1276"/>
        <w:jc w:val="both"/>
        <w:rPr>
          <w:rFonts w:ascii="Times New Roman" w:eastAsia="Calibri" w:hAnsi="Times New Roman" w:cs="Times New Roman"/>
          <w:b/>
          <w:i/>
          <w:iCs/>
          <w:spacing w:val="0"/>
          <w:sz w:val="24"/>
          <w:szCs w:val="24"/>
        </w:rPr>
      </w:pPr>
      <w:r w:rsidRPr="004B7096">
        <w:rPr>
          <w:rFonts w:ascii="Times New Roman" w:eastAsia="Calibri" w:hAnsi="Times New Roman" w:cs="Times New Roman"/>
          <w:b/>
          <w:i/>
          <w:iCs/>
          <w:spacing w:val="0"/>
          <w:sz w:val="24"/>
          <w:szCs w:val="24"/>
        </w:rPr>
        <w:t>Kaupti, analizuoti ir viešinti informaciją apie įstaigos veiklą, svarbiausius pasiekimus, apdovanojimus.</w:t>
      </w:r>
    </w:p>
    <w:p w14:paraId="2EAEC504" w14:textId="0300F5FB" w:rsidR="00207A18"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207A18" w:rsidRPr="004B7096">
        <w:rPr>
          <w:rFonts w:ascii="Times New Roman" w:eastAsia="Calibri" w:hAnsi="Times New Roman" w:cs="Times New Roman"/>
          <w:bCs/>
          <w:spacing w:val="0"/>
          <w:sz w:val="24"/>
          <w:szCs w:val="24"/>
        </w:rPr>
        <w:t xml:space="preserve">Įstaigos viešinimas vykdomas elektroninėje erdvėje – oficialioje Rokiškio kultūros centro svetainėje </w:t>
      </w:r>
      <w:proofErr w:type="spellStart"/>
      <w:r w:rsidR="00207A18" w:rsidRPr="004B7096">
        <w:rPr>
          <w:rFonts w:ascii="Times New Roman" w:eastAsia="Calibri" w:hAnsi="Times New Roman" w:cs="Times New Roman"/>
          <w:bCs/>
          <w:spacing w:val="0"/>
          <w:sz w:val="24"/>
          <w:szCs w:val="24"/>
        </w:rPr>
        <w:t>www.rokiskiokc.lt</w:t>
      </w:r>
      <w:proofErr w:type="spellEnd"/>
      <w:r w:rsidR="00207A18" w:rsidRPr="004B7096">
        <w:rPr>
          <w:rFonts w:ascii="Times New Roman" w:eastAsia="Calibri" w:hAnsi="Times New Roman" w:cs="Times New Roman"/>
          <w:bCs/>
          <w:spacing w:val="0"/>
          <w:sz w:val="24"/>
          <w:szCs w:val="24"/>
        </w:rPr>
        <w:t xml:space="preserve"> ir socialinio tinklo </w:t>
      </w:r>
      <w:r>
        <w:rPr>
          <w:rFonts w:ascii="Times New Roman" w:eastAsia="Calibri" w:hAnsi="Times New Roman" w:cs="Times New Roman"/>
          <w:bCs/>
          <w:spacing w:val="0"/>
          <w:sz w:val="24"/>
          <w:szCs w:val="24"/>
        </w:rPr>
        <w:t>,,</w:t>
      </w:r>
      <w:proofErr w:type="spellStart"/>
      <w:r w:rsidR="00207A18" w:rsidRPr="004B7096">
        <w:rPr>
          <w:rFonts w:ascii="Times New Roman" w:eastAsia="Calibri" w:hAnsi="Times New Roman" w:cs="Times New Roman"/>
          <w:bCs/>
          <w:spacing w:val="0"/>
          <w:sz w:val="24"/>
          <w:szCs w:val="24"/>
        </w:rPr>
        <w:t>Facebook</w:t>
      </w:r>
      <w:proofErr w:type="spellEnd"/>
      <w:r>
        <w:rPr>
          <w:rFonts w:ascii="Times New Roman" w:eastAsia="Calibri" w:hAnsi="Times New Roman" w:cs="Times New Roman"/>
          <w:bCs/>
          <w:spacing w:val="0"/>
          <w:sz w:val="24"/>
          <w:szCs w:val="24"/>
        </w:rPr>
        <w:t>“</w:t>
      </w:r>
      <w:r w:rsidR="00207A18" w:rsidRPr="004B7096">
        <w:rPr>
          <w:rFonts w:ascii="Times New Roman" w:eastAsia="Calibri" w:hAnsi="Times New Roman" w:cs="Times New Roman"/>
          <w:bCs/>
          <w:spacing w:val="0"/>
          <w:sz w:val="24"/>
          <w:szCs w:val="24"/>
        </w:rPr>
        <w:t xml:space="preserve"> paskyrose: „Rokiškio kultūros centras“; Lietuvos profesionalių teatrų festivalis </w:t>
      </w:r>
      <w:r w:rsidR="00AB7CA1" w:rsidRPr="004B7096">
        <w:rPr>
          <w:rFonts w:ascii="Times New Roman" w:eastAsia="Calibri" w:hAnsi="Times New Roman" w:cs="Times New Roman"/>
          <w:bCs/>
          <w:spacing w:val="0"/>
          <w:sz w:val="24"/>
          <w:szCs w:val="24"/>
        </w:rPr>
        <w:t>„Vaidiname žemdirbiams“</w:t>
      </w:r>
      <w:r w:rsidR="00207A18" w:rsidRPr="004B7096">
        <w:rPr>
          <w:rFonts w:ascii="Times New Roman" w:eastAsia="Calibri" w:hAnsi="Times New Roman" w:cs="Times New Roman"/>
          <w:bCs/>
          <w:spacing w:val="0"/>
          <w:sz w:val="24"/>
          <w:szCs w:val="24"/>
        </w:rPr>
        <w:t xml:space="preserve">; tarptautinis mėgėjų teatrų festivalis </w:t>
      </w:r>
      <w:r w:rsidR="00AB7CA1" w:rsidRPr="004B7096">
        <w:rPr>
          <w:rFonts w:ascii="Times New Roman" w:eastAsia="Calibri" w:hAnsi="Times New Roman" w:cs="Times New Roman"/>
          <w:bCs/>
          <w:spacing w:val="0"/>
          <w:sz w:val="24"/>
          <w:szCs w:val="24"/>
        </w:rPr>
        <w:t>„</w:t>
      </w:r>
      <w:proofErr w:type="spellStart"/>
      <w:r w:rsidR="00AB7CA1" w:rsidRPr="004B7096">
        <w:rPr>
          <w:rFonts w:ascii="Times New Roman" w:eastAsia="Calibri" w:hAnsi="Times New Roman" w:cs="Times New Roman"/>
          <w:bCs/>
          <w:spacing w:val="0"/>
          <w:sz w:val="24"/>
          <w:szCs w:val="24"/>
        </w:rPr>
        <w:t>Interrampa</w:t>
      </w:r>
      <w:proofErr w:type="spellEnd"/>
      <w:r w:rsidR="00AB7CA1" w:rsidRPr="004B7096">
        <w:rPr>
          <w:rFonts w:ascii="Times New Roman" w:eastAsia="Calibri" w:hAnsi="Times New Roman" w:cs="Times New Roman"/>
          <w:bCs/>
          <w:spacing w:val="0"/>
          <w:sz w:val="24"/>
          <w:szCs w:val="24"/>
        </w:rPr>
        <w:t>“</w:t>
      </w:r>
      <w:r w:rsidR="00207A18" w:rsidRPr="004B7096">
        <w:rPr>
          <w:rFonts w:ascii="Times New Roman" w:eastAsia="Calibri" w:hAnsi="Times New Roman" w:cs="Times New Roman"/>
          <w:bCs/>
          <w:spacing w:val="0"/>
          <w:sz w:val="24"/>
          <w:szCs w:val="24"/>
        </w:rPr>
        <w:t xml:space="preserve">, Kultūros ir meno festivalis </w:t>
      </w:r>
      <w:r w:rsidR="00AB7CA1" w:rsidRPr="004B7096">
        <w:rPr>
          <w:rFonts w:ascii="Times New Roman" w:eastAsia="Calibri" w:hAnsi="Times New Roman" w:cs="Times New Roman"/>
          <w:bCs/>
          <w:spacing w:val="0"/>
          <w:sz w:val="24"/>
          <w:szCs w:val="24"/>
        </w:rPr>
        <w:t>„Vasaros naktys. mūsų naktys“</w:t>
      </w:r>
      <w:r w:rsidR="00207A18" w:rsidRPr="004B7096">
        <w:rPr>
          <w:rFonts w:ascii="Times New Roman" w:eastAsia="Calibri" w:hAnsi="Times New Roman" w:cs="Times New Roman"/>
          <w:bCs/>
          <w:spacing w:val="0"/>
          <w:sz w:val="24"/>
          <w:szCs w:val="24"/>
        </w:rPr>
        <w:t>; tarptautinis šiuolaikinio meno festivalis</w:t>
      </w:r>
      <w:r w:rsidR="00AB7CA1" w:rsidRPr="004B7096">
        <w:rPr>
          <w:rFonts w:ascii="Times New Roman" w:eastAsia="Calibri" w:hAnsi="Times New Roman" w:cs="Times New Roman"/>
          <w:bCs/>
          <w:spacing w:val="0"/>
          <w:sz w:val="24"/>
          <w:szCs w:val="24"/>
        </w:rPr>
        <w:t xml:space="preserve"> „Startas“</w:t>
      </w:r>
      <w:r w:rsidR="00207A18" w:rsidRPr="004B7096">
        <w:rPr>
          <w:rFonts w:ascii="Times New Roman" w:eastAsia="Calibri" w:hAnsi="Times New Roman" w:cs="Times New Roman"/>
          <w:bCs/>
          <w:spacing w:val="0"/>
          <w:sz w:val="24"/>
          <w:szCs w:val="24"/>
        </w:rPr>
        <w:t>; tarptautinis vargonų muzikos festivalis. Šiose svetainėse talpinama visa informacija apie K</w:t>
      </w:r>
      <w:r w:rsidR="00AB7CA1" w:rsidRPr="004B7096">
        <w:rPr>
          <w:rFonts w:ascii="Times New Roman" w:eastAsia="Calibri" w:hAnsi="Times New Roman" w:cs="Times New Roman"/>
          <w:bCs/>
          <w:spacing w:val="0"/>
          <w:sz w:val="24"/>
          <w:szCs w:val="24"/>
        </w:rPr>
        <w:t>ultūros centre</w:t>
      </w:r>
      <w:r w:rsidR="00207A18" w:rsidRPr="004B7096">
        <w:rPr>
          <w:rFonts w:ascii="Times New Roman" w:eastAsia="Calibri" w:hAnsi="Times New Roman" w:cs="Times New Roman"/>
          <w:bCs/>
          <w:spacing w:val="0"/>
          <w:sz w:val="24"/>
          <w:szCs w:val="24"/>
        </w:rPr>
        <w:t xml:space="preserve"> vyksiančius renginius ir projektus, publikuojamos reklaminės afišos, informaciniai straipsniai. </w:t>
      </w:r>
    </w:p>
    <w:p w14:paraId="2EAEC505" w14:textId="4EE61DF7" w:rsidR="00207A18"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821FBF" w:rsidRPr="004B7096">
        <w:rPr>
          <w:rFonts w:ascii="Times New Roman" w:eastAsia="Calibri" w:hAnsi="Times New Roman" w:cs="Times New Roman"/>
          <w:bCs/>
          <w:spacing w:val="0"/>
          <w:sz w:val="24"/>
          <w:szCs w:val="24"/>
        </w:rPr>
        <w:t xml:space="preserve">Kultūros centras bendradarbiauja su rajono laikraščiais: „Gimtasis Rokiškis“ bei „Rokiškio Sirena“. Bendradarbiavimo pagrindu šie leidiniai viešina visus kultūros centro organizuojamus renginius (išskyrus atvykstančių atlikėjų, kurie su leidiniais tariasi asmeniškai). Spausdinamos renginių afišos, renginių programos, reklaminiai straipsniai, interviu. Taip pat leidiniai publikavo informacinio pobūdžio straipsnius apie Kultūros centro kolektyvų pasirodymus, rengiamas šventes, išvykas, gautus apdovanojimus. </w:t>
      </w:r>
      <w:r w:rsidR="00207A18" w:rsidRPr="004B7096">
        <w:rPr>
          <w:rFonts w:ascii="Times New Roman" w:eastAsia="Calibri" w:hAnsi="Times New Roman" w:cs="Times New Roman"/>
          <w:bCs/>
          <w:spacing w:val="0"/>
          <w:sz w:val="24"/>
          <w:szCs w:val="24"/>
        </w:rPr>
        <w:t xml:space="preserve">Kultūros centro renginiai viešinami </w:t>
      </w:r>
      <w:r w:rsidR="00821FBF" w:rsidRPr="004B7096">
        <w:rPr>
          <w:rFonts w:ascii="Times New Roman" w:eastAsia="Calibri" w:hAnsi="Times New Roman" w:cs="Times New Roman"/>
          <w:bCs/>
          <w:spacing w:val="0"/>
          <w:sz w:val="24"/>
          <w:szCs w:val="24"/>
        </w:rPr>
        <w:t xml:space="preserve">Rokiškio </w:t>
      </w:r>
      <w:proofErr w:type="spellStart"/>
      <w:r w:rsidR="00821FBF" w:rsidRPr="004B7096">
        <w:rPr>
          <w:rFonts w:ascii="Times New Roman" w:eastAsia="Calibri" w:hAnsi="Times New Roman" w:cs="Times New Roman"/>
          <w:bCs/>
          <w:spacing w:val="0"/>
          <w:sz w:val="24"/>
          <w:szCs w:val="24"/>
        </w:rPr>
        <w:t>raj</w:t>
      </w:r>
      <w:proofErr w:type="spellEnd"/>
      <w:r w:rsidR="00821FBF" w:rsidRPr="004B7096">
        <w:rPr>
          <w:rFonts w:ascii="Times New Roman" w:eastAsia="Calibri" w:hAnsi="Times New Roman" w:cs="Times New Roman"/>
          <w:bCs/>
          <w:spacing w:val="0"/>
          <w:sz w:val="24"/>
          <w:szCs w:val="24"/>
        </w:rPr>
        <w:t xml:space="preserve">. savivaldybės ekrane, </w:t>
      </w:r>
      <w:r w:rsidR="00207A18" w:rsidRPr="004B7096">
        <w:rPr>
          <w:rFonts w:ascii="Times New Roman" w:eastAsia="Calibri" w:hAnsi="Times New Roman" w:cs="Times New Roman"/>
          <w:bCs/>
          <w:spacing w:val="0"/>
          <w:sz w:val="24"/>
          <w:szCs w:val="24"/>
        </w:rPr>
        <w:t>kabelinėje televizijoje „</w:t>
      </w:r>
      <w:proofErr w:type="spellStart"/>
      <w:r w:rsidR="00207A18" w:rsidRPr="004B7096">
        <w:rPr>
          <w:rFonts w:ascii="Times New Roman" w:eastAsia="Calibri" w:hAnsi="Times New Roman" w:cs="Times New Roman"/>
          <w:bCs/>
          <w:spacing w:val="0"/>
          <w:sz w:val="24"/>
          <w:szCs w:val="24"/>
        </w:rPr>
        <w:t>Zirzilė</w:t>
      </w:r>
      <w:proofErr w:type="spellEnd"/>
      <w:r w:rsidR="00207A18" w:rsidRPr="004B7096">
        <w:rPr>
          <w:rFonts w:ascii="Times New Roman" w:eastAsia="Calibri" w:hAnsi="Times New Roman" w:cs="Times New Roman"/>
          <w:bCs/>
          <w:spacing w:val="0"/>
          <w:sz w:val="24"/>
          <w:szCs w:val="24"/>
        </w:rPr>
        <w:t xml:space="preserve">“, bei atskiru susitarimu UAB „Lašų duona“ ekrane. </w:t>
      </w:r>
    </w:p>
    <w:p w14:paraId="2EAEC506" w14:textId="5ED8818B" w:rsidR="00207A18" w:rsidRPr="004B7096" w:rsidRDefault="00BB2862" w:rsidP="00680971">
      <w:pPr>
        <w:spacing w:after="0"/>
        <w:ind w:left="0"/>
        <w:jc w:val="both"/>
        <w:rPr>
          <w:rFonts w:ascii="Times New Roman" w:eastAsia="Calibri" w:hAnsi="Times New Roman" w:cs="Times New Roman"/>
          <w:bCs/>
          <w:spacing w:val="0"/>
          <w:sz w:val="24"/>
          <w:szCs w:val="24"/>
        </w:rPr>
      </w:pPr>
      <w:r>
        <w:rPr>
          <w:rFonts w:ascii="Times New Roman" w:eastAsia="Calibri" w:hAnsi="Times New Roman" w:cs="Times New Roman"/>
          <w:bCs/>
          <w:spacing w:val="0"/>
          <w:sz w:val="24"/>
          <w:szCs w:val="24"/>
        </w:rPr>
        <w:tab/>
      </w:r>
      <w:r w:rsidR="00207A18" w:rsidRPr="004B7096">
        <w:rPr>
          <w:rFonts w:ascii="Times New Roman" w:eastAsia="Calibri" w:hAnsi="Times New Roman" w:cs="Times New Roman"/>
          <w:bCs/>
          <w:spacing w:val="0"/>
          <w:sz w:val="24"/>
          <w:szCs w:val="24"/>
        </w:rPr>
        <w:t xml:space="preserve">Skirtingoms projekto veikloms yra rengiamos įvairios viešinimo priemonės: video klipai, radijo ir </w:t>
      </w:r>
      <w:r w:rsidR="008B7C2D" w:rsidRPr="004B7096">
        <w:rPr>
          <w:rFonts w:ascii="Times New Roman" w:eastAsia="Calibri" w:hAnsi="Times New Roman" w:cs="Times New Roman"/>
          <w:bCs/>
          <w:spacing w:val="0"/>
          <w:sz w:val="24"/>
          <w:szCs w:val="24"/>
        </w:rPr>
        <w:t xml:space="preserve">TV </w:t>
      </w:r>
      <w:r w:rsidR="00207A18" w:rsidRPr="004B7096">
        <w:rPr>
          <w:rFonts w:ascii="Times New Roman" w:eastAsia="Calibri" w:hAnsi="Times New Roman" w:cs="Times New Roman"/>
          <w:bCs/>
          <w:spacing w:val="0"/>
          <w:sz w:val="24"/>
          <w:szCs w:val="24"/>
        </w:rPr>
        <w:t xml:space="preserve">reportažai, straipsniai respublikinėje, regioninėje ir vietinėje spaudoje. </w:t>
      </w:r>
      <w:r w:rsidR="000562E0" w:rsidRPr="004B7096">
        <w:rPr>
          <w:rFonts w:ascii="Times New Roman" w:eastAsia="Calibri" w:hAnsi="Times New Roman" w:cs="Times New Roman"/>
          <w:bCs/>
          <w:spacing w:val="0"/>
          <w:sz w:val="24"/>
          <w:szCs w:val="24"/>
        </w:rPr>
        <w:t>Parengt</w:t>
      </w:r>
      <w:r w:rsidR="00793C5D" w:rsidRPr="004B7096">
        <w:rPr>
          <w:rFonts w:ascii="Times New Roman" w:eastAsia="Calibri" w:hAnsi="Times New Roman" w:cs="Times New Roman"/>
          <w:bCs/>
          <w:spacing w:val="0"/>
          <w:sz w:val="24"/>
          <w:szCs w:val="24"/>
        </w:rPr>
        <w:t>a</w:t>
      </w:r>
      <w:r w:rsidR="000562E0" w:rsidRPr="004B7096">
        <w:rPr>
          <w:rFonts w:ascii="Times New Roman" w:eastAsia="Calibri" w:hAnsi="Times New Roman" w:cs="Times New Roman"/>
          <w:bCs/>
          <w:spacing w:val="0"/>
          <w:sz w:val="24"/>
          <w:szCs w:val="24"/>
        </w:rPr>
        <w:t xml:space="preserve"> </w:t>
      </w:r>
      <w:r w:rsidR="00821FBF" w:rsidRPr="004B7096">
        <w:rPr>
          <w:rFonts w:ascii="Times New Roman" w:eastAsia="Calibri" w:hAnsi="Times New Roman" w:cs="Times New Roman"/>
          <w:bCs/>
          <w:spacing w:val="0"/>
          <w:sz w:val="24"/>
          <w:szCs w:val="24"/>
        </w:rPr>
        <w:t>per 10</w:t>
      </w:r>
      <w:r w:rsidR="000562E0" w:rsidRPr="004B7096">
        <w:rPr>
          <w:rFonts w:ascii="Times New Roman" w:eastAsia="Calibri" w:hAnsi="Times New Roman" w:cs="Times New Roman"/>
          <w:bCs/>
          <w:spacing w:val="0"/>
          <w:sz w:val="24"/>
          <w:szCs w:val="24"/>
        </w:rPr>
        <w:t xml:space="preserve"> pranešim</w:t>
      </w:r>
      <w:r w:rsidR="00793C5D" w:rsidRPr="004B7096">
        <w:rPr>
          <w:rFonts w:ascii="Times New Roman" w:eastAsia="Calibri" w:hAnsi="Times New Roman" w:cs="Times New Roman"/>
          <w:bCs/>
          <w:spacing w:val="0"/>
          <w:sz w:val="24"/>
          <w:szCs w:val="24"/>
        </w:rPr>
        <w:t xml:space="preserve">ų spaudai. </w:t>
      </w:r>
    </w:p>
    <w:p w14:paraId="2EAEC507" w14:textId="40ED2DD0" w:rsidR="00716DA3" w:rsidRPr="004B7096" w:rsidRDefault="00BB2862" w:rsidP="00680971">
      <w:pPr>
        <w:shd w:val="clear" w:color="auto" w:fill="FFFFFF"/>
        <w:spacing w:after="0"/>
        <w:ind w:left="0"/>
        <w:jc w:val="both"/>
        <w:rPr>
          <w:rFonts w:ascii="Times New Roman" w:hAnsi="Times New Roman" w:cs="Times New Roman"/>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Per 2021 m. Ro</w:t>
      </w:r>
      <w:r w:rsidR="00493734" w:rsidRPr="004B7096">
        <w:rPr>
          <w:rFonts w:ascii="Times New Roman" w:hAnsi="Times New Roman" w:cs="Times New Roman"/>
          <w:spacing w:val="0"/>
          <w:sz w:val="24"/>
          <w:szCs w:val="24"/>
          <w:lang w:eastAsia="lt-LT"/>
        </w:rPr>
        <w:t xml:space="preserve">kiškio kultūros centras </w:t>
      </w:r>
      <w:r w:rsidR="008D5D44">
        <w:rPr>
          <w:rFonts w:ascii="Times New Roman" w:hAnsi="Times New Roman" w:cs="Times New Roman"/>
          <w:spacing w:val="0"/>
          <w:sz w:val="24"/>
          <w:szCs w:val="24"/>
          <w:lang w:eastAsia="lt-LT"/>
        </w:rPr>
        <w:t>,,</w:t>
      </w:r>
      <w:proofErr w:type="spellStart"/>
      <w:r w:rsidR="00493734" w:rsidRPr="004B7096">
        <w:rPr>
          <w:rFonts w:ascii="Times New Roman" w:hAnsi="Times New Roman" w:cs="Times New Roman"/>
          <w:bCs/>
          <w:spacing w:val="0"/>
          <w:sz w:val="24"/>
          <w:szCs w:val="24"/>
          <w:lang w:eastAsia="lt-LT"/>
        </w:rPr>
        <w:t>Facebook</w:t>
      </w:r>
      <w:proofErr w:type="spellEnd"/>
      <w:r w:rsidR="008D5D44">
        <w:rPr>
          <w:rFonts w:ascii="Times New Roman" w:hAnsi="Times New Roman" w:cs="Times New Roman"/>
          <w:bCs/>
          <w:spacing w:val="0"/>
          <w:sz w:val="24"/>
          <w:szCs w:val="24"/>
          <w:lang w:eastAsia="lt-LT"/>
        </w:rPr>
        <w:t>“</w:t>
      </w:r>
      <w:r w:rsidR="00493734" w:rsidRPr="004B7096">
        <w:rPr>
          <w:rFonts w:ascii="Times New Roman" w:hAnsi="Times New Roman" w:cs="Times New Roman"/>
          <w:spacing w:val="0"/>
          <w:sz w:val="24"/>
          <w:szCs w:val="24"/>
          <w:lang w:eastAsia="lt-LT"/>
        </w:rPr>
        <w:t xml:space="preserve"> </w:t>
      </w:r>
      <w:r w:rsidR="00716DA3" w:rsidRPr="004B7096">
        <w:rPr>
          <w:rFonts w:ascii="Times New Roman" w:hAnsi="Times New Roman" w:cs="Times New Roman"/>
          <w:spacing w:val="0"/>
          <w:sz w:val="24"/>
          <w:szCs w:val="24"/>
          <w:lang w:eastAsia="lt-LT"/>
        </w:rPr>
        <w:t>paskyroje pasiekė  6110 sekėjų skaičių. Buvo sukurta 1170 pranešimų</w:t>
      </w:r>
      <w:r w:rsidR="008B7C2D" w:rsidRPr="004B7096">
        <w:rPr>
          <w:rStyle w:val="Komentaronuoroda"/>
          <w:rFonts w:ascii="Times New Roman" w:hAnsi="Times New Roman" w:cs="Times New Roman"/>
          <w:sz w:val="24"/>
          <w:szCs w:val="24"/>
        </w:rPr>
        <w:t xml:space="preserve">. </w:t>
      </w:r>
      <w:r w:rsidR="00716DA3" w:rsidRPr="004B7096">
        <w:rPr>
          <w:rFonts w:ascii="Times New Roman" w:hAnsi="Times New Roman" w:cs="Times New Roman"/>
          <w:spacing w:val="0"/>
          <w:sz w:val="24"/>
          <w:szCs w:val="24"/>
          <w:lang w:eastAsia="lt-LT"/>
        </w:rPr>
        <w:t xml:space="preserve">Pasiekiamumas </w:t>
      </w:r>
      <w:r w:rsidR="008B7C2D" w:rsidRPr="004B7096">
        <w:rPr>
          <w:rFonts w:ascii="Times New Roman" w:hAnsi="Times New Roman" w:cs="Times New Roman"/>
          <w:spacing w:val="0"/>
          <w:sz w:val="24"/>
          <w:szCs w:val="24"/>
          <w:lang w:eastAsia="lt-LT"/>
        </w:rPr>
        <w:t xml:space="preserve">iš viso </w:t>
      </w:r>
      <w:r w:rsidR="00716DA3" w:rsidRPr="004B7096">
        <w:rPr>
          <w:rFonts w:ascii="Times New Roman" w:hAnsi="Times New Roman" w:cs="Times New Roman"/>
          <w:spacing w:val="0"/>
          <w:sz w:val="24"/>
          <w:szCs w:val="24"/>
          <w:lang w:eastAsia="lt-LT"/>
        </w:rPr>
        <w:t>pasiekė 2</w:t>
      </w:r>
      <w:r w:rsidR="008B7C2D"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274</w:t>
      </w:r>
      <w:r w:rsidR="008B7C2D"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 xml:space="preserve">300 </w:t>
      </w:r>
      <w:r w:rsidR="008B7C2D" w:rsidRPr="004B7096">
        <w:rPr>
          <w:rFonts w:ascii="Times New Roman" w:hAnsi="Times New Roman" w:cs="Times New Roman"/>
          <w:spacing w:val="0"/>
          <w:sz w:val="24"/>
          <w:szCs w:val="24"/>
          <w:lang w:eastAsia="lt-LT"/>
        </w:rPr>
        <w:t xml:space="preserve">sekėjų </w:t>
      </w:r>
      <w:r w:rsidR="00716DA3" w:rsidRPr="004B7096">
        <w:rPr>
          <w:rFonts w:ascii="Times New Roman" w:hAnsi="Times New Roman" w:cs="Times New Roman"/>
          <w:spacing w:val="0"/>
          <w:sz w:val="24"/>
          <w:szCs w:val="24"/>
          <w:lang w:eastAsia="lt-LT"/>
        </w:rPr>
        <w:t>skaičių, įsitraukimas – 157</w:t>
      </w:r>
      <w:r w:rsidR="008B7C2D"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773</w:t>
      </w:r>
      <w:r w:rsidR="008B7C2D" w:rsidRPr="004B7096">
        <w:rPr>
          <w:rFonts w:ascii="Times New Roman" w:hAnsi="Times New Roman" w:cs="Times New Roman"/>
          <w:spacing w:val="0"/>
          <w:sz w:val="24"/>
          <w:szCs w:val="24"/>
          <w:lang w:eastAsia="lt-LT"/>
        </w:rPr>
        <w:t xml:space="preserve"> vartotojų</w:t>
      </w:r>
      <w:r w:rsidR="00716DA3" w:rsidRPr="004B7096">
        <w:rPr>
          <w:rFonts w:ascii="Times New Roman" w:hAnsi="Times New Roman" w:cs="Times New Roman"/>
          <w:spacing w:val="0"/>
          <w:sz w:val="24"/>
          <w:szCs w:val="24"/>
          <w:lang w:eastAsia="lt-LT"/>
        </w:rPr>
        <w:t>.</w:t>
      </w:r>
    </w:p>
    <w:p w14:paraId="2EAEC508" w14:textId="7DE6E859" w:rsidR="00716DA3" w:rsidRPr="004B7096" w:rsidRDefault="00BB2862" w:rsidP="00680971">
      <w:pPr>
        <w:spacing w:after="0"/>
        <w:ind w:left="0"/>
        <w:jc w:val="both"/>
        <w:rPr>
          <w:rFonts w:ascii="Times New Roman" w:hAnsi="Times New Roman" w:cs="Times New Roman"/>
          <w:sz w:val="24"/>
          <w:szCs w:val="24"/>
          <w:shd w:val="clear" w:color="auto" w:fill="FFFFFF"/>
          <w:lang w:eastAsia="lt-LT"/>
        </w:rPr>
      </w:pPr>
      <w:r>
        <w:rPr>
          <w:rFonts w:ascii="Times New Roman" w:hAnsi="Times New Roman" w:cs="Times New Roman"/>
          <w:spacing w:val="0"/>
          <w:sz w:val="24"/>
          <w:szCs w:val="24"/>
          <w:shd w:val="clear" w:color="auto" w:fill="FFFFFF"/>
          <w:lang w:eastAsia="lt-LT"/>
        </w:rPr>
        <w:tab/>
      </w:r>
      <w:r w:rsidR="00716DA3" w:rsidRPr="004B7096">
        <w:rPr>
          <w:rFonts w:ascii="Times New Roman" w:hAnsi="Times New Roman" w:cs="Times New Roman"/>
          <w:spacing w:val="0"/>
          <w:sz w:val="24"/>
          <w:szCs w:val="24"/>
          <w:shd w:val="clear" w:color="auto" w:fill="FFFFFF"/>
          <w:lang w:eastAsia="lt-LT"/>
        </w:rPr>
        <w:t>Didžiausi kultūros centro festivaliai turi atskiras</w:t>
      </w:r>
      <w:r w:rsidR="00493734" w:rsidRPr="004B7096">
        <w:rPr>
          <w:rFonts w:ascii="Times New Roman" w:hAnsi="Times New Roman" w:cs="Times New Roman"/>
          <w:bCs/>
          <w:spacing w:val="0"/>
          <w:sz w:val="24"/>
          <w:szCs w:val="24"/>
          <w:lang w:eastAsia="lt-LT"/>
        </w:rPr>
        <w:t xml:space="preserve"> </w:t>
      </w:r>
      <w:r w:rsidR="00D22B95">
        <w:rPr>
          <w:rFonts w:ascii="Times New Roman" w:hAnsi="Times New Roman" w:cs="Times New Roman"/>
          <w:bCs/>
          <w:spacing w:val="0"/>
          <w:sz w:val="24"/>
          <w:szCs w:val="24"/>
          <w:lang w:eastAsia="lt-LT"/>
        </w:rPr>
        <w:t>,,</w:t>
      </w:r>
      <w:proofErr w:type="spellStart"/>
      <w:r w:rsidR="00493734" w:rsidRPr="004B7096">
        <w:rPr>
          <w:rFonts w:ascii="Times New Roman" w:hAnsi="Times New Roman" w:cs="Times New Roman"/>
          <w:bCs/>
          <w:spacing w:val="0"/>
          <w:sz w:val="24"/>
          <w:szCs w:val="24"/>
          <w:shd w:val="clear" w:color="auto" w:fill="FFFFFF"/>
          <w:lang w:eastAsia="lt-LT"/>
        </w:rPr>
        <w:t>Facebook</w:t>
      </w:r>
      <w:proofErr w:type="spellEnd"/>
      <w:r w:rsidR="00D22B95">
        <w:rPr>
          <w:rFonts w:ascii="Times New Roman" w:hAnsi="Times New Roman" w:cs="Times New Roman"/>
          <w:bCs/>
          <w:spacing w:val="0"/>
          <w:sz w:val="24"/>
          <w:szCs w:val="24"/>
          <w:shd w:val="clear" w:color="auto" w:fill="FFFFFF"/>
          <w:lang w:eastAsia="lt-LT"/>
        </w:rPr>
        <w:t>“</w:t>
      </w:r>
      <w:r w:rsidR="00716DA3" w:rsidRPr="004B7096">
        <w:rPr>
          <w:rFonts w:ascii="Times New Roman" w:hAnsi="Times New Roman" w:cs="Times New Roman"/>
          <w:spacing w:val="0"/>
          <w:sz w:val="24"/>
          <w:szCs w:val="24"/>
          <w:shd w:val="clear" w:color="auto" w:fill="FFFFFF"/>
          <w:lang w:eastAsia="lt-LT"/>
        </w:rPr>
        <w:t xml:space="preserve"> paskyras:</w:t>
      </w:r>
    </w:p>
    <w:p w14:paraId="2EAEC509" w14:textId="080EBC3F" w:rsidR="00716DA3" w:rsidRPr="004B7096" w:rsidRDefault="00370FB5" w:rsidP="00680971">
      <w:pPr>
        <w:shd w:val="clear" w:color="auto" w:fill="FFFFFF"/>
        <w:spacing w:after="0"/>
        <w:ind w:left="0"/>
        <w:jc w:val="both"/>
        <w:rPr>
          <w:rFonts w:ascii="Times New Roman" w:hAnsi="Times New Roman" w:cs="Times New Roman"/>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 xml:space="preserve">1. </w:t>
      </w:r>
      <w:r w:rsidR="00435203"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Vaidiname žemdirbiams</w:t>
      </w:r>
      <w:r w:rsidR="00435203" w:rsidRPr="004B7096">
        <w:rPr>
          <w:rFonts w:ascii="Times New Roman" w:hAnsi="Times New Roman" w:cs="Times New Roman"/>
          <w:spacing w:val="0"/>
          <w:sz w:val="24"/>
          <w:szCs w:val="24"/>
          <w:lang w:eastAsia="lt-LT"/>
        </w:rPr>
        <w:t xml:space="preserve">“ – </w:t>
      </w:r>
      <w:r w:rsidR="00716DA3" w:rsidRPr="004B7096">
        <w:rPr>
          <w:rFonts w:ascii="Times New Roman" w:hAnsi="Times New Roman" w:cs="Times New Roman"/>
          <w:spacing w:val="0"/>
          <w:sz w:val="24"/>
          <w:szCs w:val="24"/>
          <w:lang w:eastAsia="lt-LT"/>
        </w:rPr>
        <w:t xml:space="preserve"> 1019 sekėjų, 102 postai, pasiekiamumas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spacing w:val="0"/>
          <w:sz w:val="24"/>
          <w:szCs w:val="24"/>
          <w:lang w:eastAsia="lt-LT"/>
        </w:rPr>
        <w:t>59</w:t>
      </w:r>
      <w:r w:rsidR="00493734" w:rsidRPr="004B7096">
        <w:rPr>
          <w:rFonts w:ascii="Times New Roman" w:hAnsi="Times New Roman" w:cs="Times New Roman"/>
          <w:spacing w:val="0"/>
          <w:sz w:val="24"/>
          <w:szCs w:val="24"/>
          <w:lang w:eastAsia="lt-LT"/>
        </w:rPr>
        <w:t xml:space="preserve">981, įsitraukimas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493734" w:rsidRPr="004B7096">
        <w:rPr>
          <w:rFonts w:ascii="Times New Roman" w:hAnsi="Times New Roman" w:cs="Times New Roman"/>
          <w:spacing w:val="0"/>
          <w:sz w:val="24"/>
          <w:szCs w:val="24"/>
          <w:lang w:eastAsia="lt-LT"/>
        </w:rPr>
        <w:t>6061.</w:t>
      </w:r>
    </w:p>
    <w:p w14:paraId="2EAEC50A" w14:textId="4AF1DA44" w:rsidR="00716DA3" w:rsidRPr="004B7096" w:rsidRDefault="00370FB5" w:rsidP="00680971">
      <w:pPr>
        <w:shd w:val="clear" w:color="auto" w:fill="FFFFFF"/>
        <w:spacing w:after="0"/>
        <w:ind w:left="0"/>
        <w:jc w:val="both"/>
        <w:rPr>
          <w:rFonts w:ascii="Times New Roman" w:hAnsi="Times New Roman" w:cs="Times New Roman"/>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 xml:space="preserve">2. </w:t>
      </w:r>
      <w:r w:rsidR="00435203" w:rsidRPr="004B7096">
        <w:rPr>
          <w:rFonts w:ascii="Times New Roman" w:hAnsi="Times New Roman" w:cs="Times New Roman"/>
          <w:spacing w:val="0"/>
          <w:sz w:val="24"/>
          <w:szCs w:val="24"/>
          <w:lang w:eastAsia="lt-LT"/>
        </w:rPr>
        <w:t>„</w:t>
      </w:r>
      <w:proofErr w:type="spellStart"/>
      <w:r w:rsidR="00716DA3" w:rsidRPr="004B7096">
        <w:rPr>
          <w:rFonts w:ascii="Times New Roman" w:hAnsi="Times New Roman" w:cs="Times New Roman"/>
          <w:spacing w:val="0"/>
          <w:sz w:val="24"/>
          <w:szCs w:val="24"/>
          <w:lang w:eastAsia="lt-LT"/>
        </w:rPr>
        <w:t>Interrampa</w:t>
      </w:r>
      <w:proofErr w:type="spellEnd"/>
      <w:r w:rsidR="00435203" w:rsidRPr="004B7096">
        <w:rPr>
          <w:rFonts w:ascii="Times New Roman" w:hAnsi="Times New Roman" w:cs="Times New Roman"/>
          <w:spacing w:val="0"/>
          <w:sz w:val="24"/>
          <w:szCs w:val="24"/>
          <w:lang w:eastAsia="lt-LT"/>
        </w:rPr>
        <w:t>“ –</w:t>
      </w:r>
      <w:r w:rsidR="00716DA3" w:rsidRPr="004B7096">
        <w:rPr>
          <w:rFonts w:ascii="Times New Roman" w:hAnsi="Times New Roman" w:cs="Times New Roman"/>
          <w:spacing w:val="0"/>
          <w:sz w:val="24"/>
          <w:szCs w:val="24"/>
          <w:lang w:eastAsia="lt-LT"/>
        </w:rPr>
        <w:t xml:space="preserve"> 498 sekėjai, 28 </w:t>
      </w:r>
      <w:r w:rsidR="008B7C2D" w:rsidRPr="004B7096">
        <w:rPr>
          <w:rFonts w:ascii="Times New Roman" w:hAnsi="Times New Roman" w:cs="Times New Roman"/>
          <w:spacing w:val="0"/>
          <w:sz w:val="24"/>
          <w:szCs w:val="24"/>
          <w:lang w:eastAsia="lt-LT"/>
        </w:rPr>
        <w:t>įrašai,</w:t>
      </w:r>
      <w:r w:rsidR="00716DA3" w:rsidRPr="004B7096">
        <w:rPr>
          <w:rFonts w:ascii="Times New Roman" w:hAnsi="Times New Roman" w:cs="Times New Roman"/>
          <w:spacing w:val="0"/>
          <w:sz w:val="24"/>
          <w:szCs w:val="24"/>
          <w:lang w:eastAsia="lt-LT"/>
        </w:rPr>
        <w:t xml:space="preserve"> pasiekia</w:t>
      </w:r>
      <w:r w:rsidR="00493734" w:rsidRPr="004B7096">
        <w:rPr>
          <w:rFonts w:ascii="Times New Roman" w:hAnsi="Times New Roman" w:cs="Times New Roman"/>
          <w:spacing w:val="0"/>
          <w:sz w:val="24"/>
          <w:szCs w:val="24"/>
          <w:lang w:eastAsia="lt-LT"/>
        </w:rPr>
        <w:t xml:space="preserve">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493734" w:rsidRPr="004B7096">
        <w:rPr>
          <w:rFonts w:ascii="Times New Roman" w:hAnsi="Times New Roman" w:cs="Times New Roman"/>
          <w:spacing w:val="0"/>
          <w:sz w:val="24"/>
          <w:szCs w:val="24"/>
          <w:lang w:eastAsia="lt-LT"/>
        </w:rPr>
        <w:t xml:space="preserve">23604, įsitraukimas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493734" w:rsidRPr="004B7096">
        <w:rPr>
          <w:rFonts w:ascii="Times New Roman" w:hAnsi="Times New Roman" w:cs="Times New Roman"/>
          <w:spacing w:val="0"/>
          <w:sz w:val="24"/>
          <w:szCs w:val="24"/>
          <w:lang w:eastAsia="lt-LT"/>
        </w:rPr>
        <w:t>2035.</w:t>
      </w:r>
    </w:p>
    <w:p w14:paraId="2EAEC50B" w14:textId="36FFF144" w:rsidR="00716DA3" w:rsidRPr="004B7096" w:rsidRDefault="00370FB5" w:rsidP="00680971">
      <w:pPr>
        <w:shd w:val="clear" w:color="auto" w:fill="FFFFFF"/>
        <w:spacing w:after="0"/>
        <w:ind w:left="0"/>
        <w:jc w:val="both"/>
        <w:rPr>
          <w:rFonts w:ascii="Times New Roman" w:hAnsi="Times New Roman" w:cs="Times New Roman"/>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 xml:space="preserve">3. </w:t>
      </w:r>
      <w:r w:rsidR="00435203"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Vargonų festivalis</w:t>
      </w:r>
      <w:r w:rsidR="00435203" w:rsidRPr="004B7096">
        <w:rPr>
          <w:rFonts w:ascii="Times New Roman" w:hAnsi="Times New Roman" w:cs="Times New Roman"/>
          <w:spacing w:val="0"/>
          <w:sz w:val="24"/>
          <w:szCs w:val="24"/>
          <w:lang w:eastAsia="lt-LT"/>
        </w:rPr>
        <w:t>“ –</w:t>
      </w:r>
      <w:r w:rsidR="00716DA3" w:rsidRPr="004B7096">
        <w:rPr>
          <w:rFonts w:ascii="Times New Roman" w:hAnsi="Times New Roman" w:cs="Times New Roman"/>
          <w:spacing w:val="0"/>
          <w:sz w:val="24"/>
          <w:szCs w:val="24"/>
          <w:lang w:eastAsia="lt-LT"/>
        </w:rPr>
        <w:t xml:space="preserve"> 451 sekėjas, 53 postai, pasiekia</w:t>
      </w:r>
      <w:r w:rsidR="00493734" w:rsidRPr="004B7096">
        <w:rPr>
          <w:rFonts w:ascii="Times New Roman" w:hAnsi="Times New Roman" w:cs="Times New Roman"/>
          <w:spacing w:val="0"/>
          <w:sz w:val="24"/>
          <w:szCs w:val="24"/>
          <w:lang w:eastAsia="lt-LT"/>
        </w:rPr>
        <w:t xml:space="preserve">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493734" w:rsidRPr="004B7096">
        <w:rPr>
          <w:rFonts w:ascii="Times New Roman" w:hAnsi="Times New Roman" w:cs="Times New Roman"/>
          <w:spacing w:val="0"/>
          <w:sz w:val="24"/>
          <w:szCs w:val="24"/>
          <w:lang w:eastAsia="lt-LT"/>
        </w:rPr>
        <w:t>44933, įsitraukimas</w:t>
      </w:r>
      <w:r w:rsidR="00D22B95">
        <w:rPr>
          <w:rFonts w:ascii="Times New Roman" w:hAnsi="Times New Roman" w:cs="Times New Roman"/>
          <w:spacing w:val="0"/>
          <w:sz w:val="24"/>
          <w:szCs w:val="24"/>
          <w:lang w:eastAsia="lt-LT"/>
        </w:rPr>
        <w:t xml:space="preserve"> </w:t>
      </w:r>
      <w:r w:rsidR="00D22B95" w:rsidRPr="004B7096">
        <w:rPr>
          <w:rFonts w:ascii="Times New Roman" w:hAnsi="Times New Roman" w:cs="Times New Roman"/>
          <w:spacing w:val="0"/>
          <w:sz w:val="24"/>
          <w:szCs w:val="24"/>
          <w:lang w:eastAsia="lt-LT"/>
        </w:rPr>
        <w:t>–</w:t>
      </w:r>
      <w:r w:rsidR="00493734" w:rsidRPr="004B7096">
        <w:rPr>
          <w:rFonts w:ascii="Times New Roman" w:hAnsi="Times New Roman" w:cs="Times New Roman"/>
          <w:spacing w:val="0"/>
          <w:sz w:val="24"/>
          <w:szCs w:val="24"/>
          <w:lang w:eastAsia="lt-LT"/>
        </w:rPr>
        <w:t xml:space="preserve"> 3248.</w:t>
      </w:r>
    </w:p>
    <w:p w14:paraId="2EAEC50C" w14:textId="68A3EF57" w:rsidR="00716DA3" w:rsidRPr="004B7096" w:rsidRDefault="00370FB5" w:rsidP="00680971">
      <w:pPr>
        <w:shd w:val="clear" w:color="auto" w:fill="FFFFFF"/>
        <w:spacing w:after="0"/>
        <w:ind w:left="0"/>
        <w:jc w:val="both"/>
        <w:rPr>
          <w:rFonts w:ascii="Times New Roman" w:hAnsi="Times New Roman" w:cs="Times New Roman"/>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 xml:space="preserve">4. </w:t>
      </w:r>
      <w:r w:rsidR="00435203" w:rsidRPr="004B7096">
        <w:rPr>
          <w:rFonts w:ascii="Times New Roman" w:hAnsi="Times New Roman" w:cs="Times New Roman"/>
          <w:spacing w:val="0"/>
          <w:sz w:val="24"/>
          <w:szCs w:val="24"/>
          <w:lang w:eastAsia="lt-LT"/>
        </w:rPr>
        <w:t>„</w:t>
      </w:r>
      <w:r w:rsidR="00716DA3" w:rsidRPr="004B7096">
        <w:rPr>
          <w:rFonts w:ascii="Times New Roman" w:hAnsi="Times New Roman" w:cs="Times New Roman"/>
          <w:spacing w:val="0"/>
          <w:sz w:val="24"/>
          <w:szCs w:val="24"/>
          <w:lang w:eastAsia="lt-LT"/>
        </w:rPr>
        <w:t>Startas</w:t>
      </w:r>
      <w:r w:rsidR="00435203" w:rsidRPr="004B7096">
        <w:rPr>
          <w:rFonts w:ascii="Times New Roman" w:hAnsi="Times New Roman" w:cs="Times New Roman"/>
          <w:spacing w:val="0"/>
          <w:sz w:val="24"/>
          <w:szCs w:val="24"/>
          <w:lang w:eastAsia="lt-LT"/>
        </w:rPr>
        <w:t>“ –</w:t>
      </w:r>
      <w:r w:rsidR="00716DA3" w:rsidRPr="004B7096">
        <w:rPr>
          <w:rFonts w:ascii="Times New Roman" w:hAnsi="Times New Roman" w:cs="Times New Roman"/>
          <w:spacing w:val="0"/>
          <w:sz w:val="24"/>
          <w:szCs w:val="24"/>
          <w:lang w:eastAsia="lt-LT"/>
        </w:rPr>
        <w:t xml:space="preserve"> 497 sekėjai, 46 postai, pasiekiamumas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spacing w:val="0"/>
          <w:sz w:val="24"/>
          <w:szCs w:val="24"/>
          <w:lang w:eastAsia="lt-LT"/>
        </w:rPr>
        <w:t>24452, įsitraukim</w:t>
      </w:r>
      <w:r w:rsidR="00493734" w:rsidRPr="004B7096">
        <w:rPr>
          <w:rFonts w:ascii="Times New Roman" w:hAnsi="Times New Roman" w:cs="Times New Roman"/>
          <w:spacing w:val="0"/>
          <w:sz w:val="24"/>
          <w:szCs w:val="24"/>
          <w:lang w:eastAsia="lt-LT"/>
        </w:rPr>
        <w:t xml:space="preserve">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493734" w:rsidRPr="004B7096">
        <w:rPr>
          <w:rFonts w:ascii="Times New Roman" w:hAnsi="Times New Roman" w:cs="Times New Roman"/>
          <w:spacing w:val="0"/>
          <w:sz w:val="24"/>
          <w:szCs w:val="24"/>
          <w:lang w:eastAsia="lt-LT"/>
        </w:rPr>
        <w:t>2650.</w:t>
      </w:r>
      <w:r w:rsidR="00716DA3" w:rsidRPr="004B7096">
        <w:rPr>
          <w:rFonts w:ascii="Times New Roman" w:hAnsi="Times New Roman" w:cs="Times New Roman"/>
          <w:spacing w:val="0"/>
          <w:sz w:val="24"/>
          <w:szCs w:val="24"/>
          <w:lang w:eastAsia="lt-LT"/>
        </w:rPr>
        <w:t> </w:t>
      </w:r>
    </w:p>
    <w:p w14:paraId="2EAEC50D" w14:textId="59398D98" w:rsidR="00716DA3" w:rsidRPr="004B7096" w:rsidRDefault="00370FB5" w:rsidP="00680971">
      <w:pPr>
        <w:shd w:val="clear" w:color="auto" w:fill="FFFFFF"/>
        <w:spacing w:after="0"/>
        <w:ind w:left="0"/>
        <w:jc w:val="both"/>
        <w:rPr>
          <w:rFonts w:ascii="Times New Roman" w:hAnsi="Times New Roman" w:cs="Times New Roman"/>
          <w:color w:val="222222"/>
          <w:sz w:val="24"/>
          <w:szCs w:val="24"/>
          <w:lang w:eastAsia="lt-LT"/>
        </w:rPr>
      </w:pPr>
      <w:r>
        <w:rPr>
          <w:rFonts w:ascii="Times New Roman" w:hAnsi="Times New Roman" w:cs="Times New Roman"/>
          <w:spacing w:val="0"/>
          <w:sz w:val="24"/>
          <w:szCs w:val="24"/>
          <w:lang w:eastAsia="lt-LT"/>
        </w:rPr>
        <w:tab/>
      </w:r>
      <w:r w:rsidR="00716DA3" w:rsidRPr="004B7096">
        <w:rPr>
          <w:rFonts w:ascii="Times New Roman" w:hAnsi="Times New Roman" w:cs="Times New Roman"/>
          <w:spacing w:val="0"/>
          <w:sz w:val="24"/>
          <w:szCs w:val="24"/>
          <w:lang w:eastAsia="lt-LT"/>
        </w:rPr>
        <w:t>5.</w:t>
      </w:r>
      <w:r w:rsidR="00435203" w:rsidRPr="004B7096">
        <w:rPr>
          <w:rFonts w:ascii="Times New Roman" w:hAnsi="Times New Roman" w:cs="Times New Roman"/>
          <w:spacing w:val="0"/>
          <w:sz w:val="24"/>
          <w:szCs w:val="24"/>
          <w:lang w:eastAsia="lt-LT"/>
        </w:rPr>
        <w:t xml:space="preserve"> „</w:t>
      </w:r>
      <w:r w:rsidR="00716DA3" w:rsidRPr="004B7096">
        <w:rPr>
          <w:rFonts w:ascii="Times New Roman" w:hAnsi="Times New Roman" w:cs="Times New Roman"/>
          <w:spacing w:val="0"/>
          <w:sz w:val="24"/>
          <w:szCs w:val="24"/>
          <w:lang w:eastAsia="lt-LT"/>
        </w:rPr>
        <w:t>Vasaros</w:t>
      </w:r>
      <w:r w:rsidR="00716DA3" w:rsidRPr="004B7096">
        <w:rPr>
          <w:rFonts w:ascii="Times New Roman" w:hAnsi="Times New Roman" w:cs="Times New Roman"/>
          <w:color w:val="222222"/>
          <w:spacing w:val="0"/>
          <w:sz w:val="24"/>
          <w:szCs w:val="24"/>
          <w:lang w:eastAsia="lt-LT"/>
        </w:rPr>
        <w:t xml:space="preserve"> naktys, mūsų naktys</w:t>
      </w:r>
      <w:r w:rsidR="00435203" w:rsidRPr="004B7096">
        <w:rPr>
          <w:rFonts w:ascii="Times New Roman" w:hAnsi="Times New Roman" w:cs="Times New Roman"/>
          <w:color w:val="222222"/>
          <w:spacing w:val="0"/>
          <w:sz w:val="24"/>
          <w:szCs w:val="24"/>
          <w:lang w:eastAsia="lt-LT"/>
        </w:rPr>
        <w:t>“ –</w:t>
      </w:r>
      <w:r w:rsidR="00716DA3" w:rsidRPr="004B7096">
        <w:rPr>
          <w:rFonts w:ascii="Times New Roman" w:hAnsi="Times New Roman" w:cs="Times New Roman"/>
          <w:color w:val="222222"/>
          <w:spacing w:val="0"/>
          <w:sz w:val="24"/>
          <w:szCs w:val="24"/>
          <w:lang w:eastAsia="lt-LT"/>
        </w:rPr>
        <w:t xml:space="preserve"> 1250 sekėjų, 47 postai, pasiekiamumas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lang w:eastAsia="lt-LT"/>
        </w:rPr>
        <w:t xml:space="preserve">45805, įsitraukimas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lang w:eastAsia="lt-LT"/>
        </w:rPr>
        <w:t>3638.</w:t>
      </w:r>
    </w:p>
    <w:p w14:paraId="2EAEC50E" w14:textId="49DAD611" w:rsidR="00716DA3" w:rsidRPr="004B7096" w:rsidRDefault="00370FB5" w:rsidP="00680971">
      <w:pPr>
        <w:spacing w:after="0"/>
        <w:ind w:left="0"/>
        <w:jc w:val="both"/>
        <w:rPr>
          <w:rFonts w:ascii="Times New Roman" w:hAnsi="Times New Roman" w:cs="Times New Roman"/>
          <w:spacing w:val="0"/>
          <w:sz w:val="24"/>
          <w:szCs w:val="24"/>
          <w:lang w:eastAsia="lt-LT"/>
        </w:rPr>
      </w:pPr>
      <w:r>
        <w:rPr>
          <w:rFonts w:ascii="Times New Roman" w:hAnsi="Times New Roman" w:cs="Times New Roman"/>
          <w:color w:val="222222"/>
          <w:spacing w:val="0"/>
          <w:sz w:val="24"/>
          <w:szCs w:val="24"/>
          <w:shd w:val="clear" w:color="auto" w:fill="FFFFFF"/>
          <w:lang w:eastAsia="lt-LT"/>
        </w:rPr>
        <w:tab/>
      </w:r>
      <w:r w:rsidR="00716DA3" w:rsidRPr="004B7096">
        <w:rPr>
          <w:rFonts w:ascii="Times New Roman" w:hAnsi="Times New Roman" w:cs="Times New Roman"/>
          <w:color w:val="222222"/>
          <w:spacing w:val="0"/>
          <w:sz w:val="24"/>
          <w:szCs w:val="24"/>
          <w:shd w:val="clear" w:color="auto" w:fill="FFFFFF"/>
          <w:lang w:eastAsia="lt-LT"/>
        </w:rPr>
        <w:t xml:space="preserve">6. </w:t>
      </w:r>
      <w:r w:rsidR="00435203" w:rsidRPr="004B7096">
        <w:rPr>
          <w:rFonts w:ascii="Times New Roman" w:hAnsi="Times New Roman" w:cs="Times New Roman"/>
          <w:color w:val="222222"/>
          <w:spacing w:val="0"/>
          <w:sz w:val="24"/>
          <w:szCs w:val="24"/>
          <w:shd w:val="clear" w:color="auto" w:fill="FFFFFF"/>
          <w:lang w:eastAsia="lt-LT"/>
        </w:rPr>
        <w:t>„</w:t>
      </w:r>
      <w:r w:rsidR="00716DA3" w:rsidRPr="004B7096">
        <w:rPr>
          <w:rFonts w:ascii="Times New Roman" w:hAnsi="Times New Roman" w:cs="Times New Roman"/>
          <w:color w:val="222222"/>
          <w:spacing w:val="0"/>
          <w:sz w:val="24"/>
          <w:szCs w:val="24"/>
          <w:shd w:val="clear" w:color="auto" w:fill="FFFFFF"/>
          <w:lang w:eastAsia="lt-LT"/>
        </w:rPr>
        <w:t>Teatralizuoti pasivaikščiojimai Rokiškyje</w:t>
      </w:r>
      <w:r w:rsidR="00435203" w:rsidRPr="004B7096">
        <w:rPr>
          <w:rFonts w:ascii="Times New Roman" w:hAnsi="Times New Roman" w:cs="Times New Roman"/>
          <w:color w:val="222222"/>
          <w:spacing w:val="0"/>
          <w:sz w:val="24"/>
          <w:szCs w:val="24"/>
          <w:shd w:val="clear" w:color="auto" w:fill="FFFFFF"/>
          <w:lang w:eastAsia="lt-LT"/>
        </w:rPr>
        <w:t>“</w:t>
      </w:r>
      <w:r w:rsidR="00D22B95">
        <w:rPr>
          <w:rFonts w:ascii="Times New Roman" w:hAnsi="Times New Roman" w:cs="Times New Roman"/>
          <w:color w:val="222222"/>
          <w:spacing w:val="0"/>
          <w:sz w:val="24"/>
          <w:szCs w:val="24"/>
          <w:shd w:val="clear" w:color="auto" w:fill="FFFFFF"/>
          <w:lang w:eastAsia="lt-LT"/>
        </w:rPr>
        <w:t xml:space="preserve"> </w:t>
      </w:r>
      <w:r w:rsidR="00435203" w:rsidRPr="004B7096">
        <w:rPr>
          <w:rFonts w:ascii="Times New Roman" w:hAnsi="Times New Roman" w:cs="Times New Roman"/>
          <w:color w:val="222222"/>
          <w:spacing w:val="0"/>
          <w:sz w:val="24"/>
          <w:szCs w:val="24"/>
          <w:shd w:val="clear" w:color="auto" w:fill="FFFFFF"/>
          <w:lang w:eastAsia="lt-LT"/>
        </w:rPr>
        <w:t>–</w:t>
      </w:r>
      <w:r w:rsidR="00716DA3" w:rsidRPr="004B7096">
        <w:rPr>
          <w:rFonts w:ascii="Times New Roman" w:hAnsi="Times New Roman" w:cs="Times New Roman"/>
          <w:color w:val="222222"/>
          <w:spacing w:val="0"/>
          <w:sz w:val="24"/>
          <w:szCs w:val="24"/>
          <w:shd w:val="clear" w:color="auto" w:fill="FFFFFF"/>
          <w:lang w:eastAsia="lt-LT"/>
        </w:rPr>
        <w:t xml:space="preserve"> 299 sekėjai, 59 postai, pasiekiamumas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shd w:val="clear" w:color="auto" w:fill="FFFFFF"/>
          <w:lang w:eastAsia="lt-LT"/>
        </w:rPr>
        <w:t xml:space="preserve">41383, įsitraukimas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shd w:val="clear" w:color="auto" w:fill="FFFFFF"/>
          <w:lang w:eastAsia="lt-LT"/>
        </w:rPr>
        <w:t>3051.</w:t>
      </w:r>
    </w:p>
    <w:p w14:paraId="2EAEC50F" w14:textId="7E119284" w:rsidR="00716DA3" w:rsidRPr="004B7096" w:rsidRDefault="00370FB5" w:rsidP="00680971">
      <w:pPr>
        <w:shd w:val="clear" w:color="auto" w:fill="FFFFFF"/>
        <w:spacing w:after="0"/>
        <w:ind w:left="0"/>
        <w:jc w:val="both"/>
        <w:rPr>
          <w:rFonts w:ascii="Times New Roman" w:hAnsi="Times New Roman" w:cs="Times New Roman"/>
          <w:color w:val="222222"/>
          <w:sz w:val="24"/>
          <w:szCs w:val="24"/>
          <w:lang w:eastAsia="lt-LT"/>
        </w:rPr>
      </w:pPr>
      <w:r>
        <w:rPr>
          <w:rFonts w:ascii="Times New Roman" w:hAnsi="Times New Roman" w:cs="Times New Roman"/>
          <w:color w:val="222222"/>
          <w:spacing w:val="0"/>
          <w:sz w:val="24"/>
          <w:szCs w:val="24"/>
          <w:lang w:eastAsia="lt-LT"/>
        </w:rPr>
        <w:tab/>
      </w:r>
      <w:r w:rsidR="00716DA3" w:rsidRPr="004B7096">
        <w:rPr>
          <w:rFonts w:ascii="Times New Roman" w:hAnsi="Times New Roman" w:cs="Times New Roman"/>
          <w:color w:val="222222"/>
          <w:spacing w:val="0"/>
          <w:sz w:val="24"/>
          <w:szCs w:val="24"/>
          <w:lang w:eastAsia="lt-LT"/>
        </w:rPr>
        <w:t xml:space="preserve">Rokiškio kultūros centro socialinio tinklo </w:t>
      </w:r>
      <w:proofErr w:type="spellStart"/>
      <w:r w:rsidR="00716DA3" w:rsidRPr="004B7096">
        <w:rPr>
          <w:rFonts w:ascii="Times New Roman" w:hAnsi="Times New Roman" w:cs="Times New Roman"/>
          <w:color w:val="222222"/>
          <w:spacing w:val="0"/>
          <w:sz w:val="24"/>
          <w:szCs w:val="24"/>
          <w:lang w:eastAsia="lt-LT"/>
        </w:rPr>
        <w:t>Instagram</w:t>
      </w:r>
      <w:proofErr w:type="spellEnd"/>
      <w:r w:rsidR="00716DA3" w:rsidRPr="004B7096">
        <w:rPr>
          <w:rFonts w:ascii="Times New Roman" w:hAnsi="Times New Roman" w:cs="Times New Roman"/>
          <w:color w:val="222222"/>
          <w:spacing w:val="0"/>
          <w:sz w:val="24"/>
          <w:szCs w:val="24"/>
          <w:lang w:eastAsia="lt-LT"/>
        </w:rPr>
        <w:t xml:space="preserve"> paskyra turi 831 sekėją (</w:t>
      </w:r>
      <w:r>
        <w:rPr>
          <w:rFonts w:ascii="Times New Roman" w:hAnsi="Times New Roman" w:cs="Times New Roman"/>
          <w:color w:val="222222"/>
          <w:spacing w:val="0"/>
          <w:sz w:val="24"/>
          <w:szCs w:val="24"/>
          <w:lang w:eastAsia="lt-LT"/>
        </w:rPr>
        <w:t>p</w:t>
      </w:r>
      <w:r w:rsidR="00716DA3" w:rsidRPr="004B7096">
        <w:rPr>
          <w:rFonts w:ascii="Times New Roman" w:hAnsi="Times New Roman" w:cs="Times New Roman"/>
          <w:color w:val="222222"/>
          <w:spacing w:val="0"/>
          <w:sz w:val="24"/>
          <w:szCs w:val="24"/>
          <w:lang w:eastAsia="lt-LT"/>
        </w:rPr>
        <w:t xml:space="preserve">askyros turinys aktyviai kuriamas tik nuo 2021 m.). Sukurtas 231 postas, pasiekiamumas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lang w:eastAsia="lt-LT"/>
        </w:rPr>
        <w:t xml:space="preserve">59235, įsitraukimas </w:t>
      </w:r>
      <w:r w:rsidR="00D22B95" w:rsidRPr="004B7096">
        <w:rPr>
          <w:rFonts w:ascii="Times New Roman" w:hAnsi="Times New Roman" w:cs="Times New Roman"/>
          <w:spacing w:val="0"/>
          <w:sz w:val="24"/>
          <w:szCs w:val="24"/>
          <w:lang w:eastAsia="lt-LT"/>
        </w:rPr>
        <w:t>–</w:t>
      </w:r>
      <w:r w:rsidR="00D22B95">
        <w:rPr>
          <w:rFonts w:ascii="Times New Roman" w:hAnsi="Times New Roman" w:cs="Times New Roman"/>
          <w:spacing w:val="0"/>
          <w:sz w:val="24"/>
          <w:szCs w:val="24"/>
          <w:lang w:eastAsia="lt-LT"/>
        </w:rPr>
        <w:t xml:space="preserve"> </w:t>
      </w:r>
      <w:r w:rsidR="00716DA3" w:rsidRPr="004B7096">
        <w:rPr>
          <w:rFonts w:ascii="Times New Roman" w:hAnsi="Times New Roman" w:cs="Times New Roman"/>
          <w:color w:val="222222"/>
          <w:spacing w:val="0"/>
          <w:sz w:val="24"/>
          <w:szCs w:val="24"/>
          <w:lang w:eastAsia="lt-LT"/>
        </w:rPr>
        <w:t>68102.</w:t>
      </w:r>
    </w:p>
    <w:p w14:paraId="2EAEC510" w14:textId="77777777" w:rsidR="009C1B2A" w:rsidRPr="004B7096" w:rsidRDefault="009C1B2A" w:rsidP="00680971">
      <w:pPr>
        <w:spacing w:after="0"/>
        <w:ind w:left="0"/>
        <w:jc w:val="both"/>
        <w:rPr>
          <w:rFonts w:ascii="Times New Roman" w:eastAsia="Calibri" w:hAnsi="Times New Roman" w:cs="Times New Roman"/>
          <w:bCs/>
          <w:spacing w:val="0"/>
          <w:sz w:val="24"/>
          <w:szCs w:val="24"/>
        </w:rPr>
      </w:pPr>
    </w:p>
    <w:p w14:paraId="2EAEC511" w14:textId="74B4CBF1" w:rsidR="00791FCD" w:rsidRPr="004B7096" w:rsidRDefault="00370FB5" w:rsidP="00680971">
      <w:pPr>
        <w:spacing w:after="0"/>
        <w:ind w:left="0"/>
        <w:jc w:val="both"/>
        <w:rPr>
          <w:rFonts w:ascii="Times New Roman" w:hAnsi="Times New Roman" w:cs="Times New Roman"/>
          <w:b/>
          <w:color w:val="000000"/>
          <w:spacing w:val="0"/>
          <w:sz w:val="24"/>
          <w:szCs w:val="24"/>
          <w:lang w:eastAsia="lt-LT"/>
        </w:rPr>
      </w:pPr>
      <w:r>
        <w:rPr>
          <w:rFonts w:ascii="Times New Roman" w:hAnsi="Times New Roman" w:cs="Times New Roman"/>
          <w:b/>
          <w:color w:val="000000"/>
          <w:spacing w:val="0"/>
          <w:sz w:val="24"/>
          <w:szCs w:val="24"/>
          <w:lang w:eastAsia="lt-LT"/>
        </w:rPr>
        <w:tab/>
      </w:r>
      <w:r w:rsidR="00791FCD" w:rsidRPr="004B7096">
        <w:rPr>
          <w:rFonts w:ascii="Times New Roman" w:hAnsi="Times New Roman" w:cs="Times New Roman"/>
          <w:b/>
          <w:color w:val="000000"/>
          <w:spacing w:val="0"/>
          <w:sz w:val="24"/>
          <w:szCs w:val="24"/>
          <w:lang w:eastAsia="lt-LT"/>
        </w:rPr>
        <w:t>Valdymo sprendimai</w:t>
      </w:r>
      <w:r w:rsidR="00793C5D" w:rsidRPr="004B7096">
        <w:rPr>
          <w:rFonts w:ascii="Times New Roman" w:hAnsi="Times New Roman" w:cs="Times New Roman"/>
          <w:b/>
          <w:color w:val="000000"/>
          <w:spacing w:val="0"/>
          <w:sz w:val="24"/>
          <w:szCs w:val="24"/>
          <w:lang w:eastAsia="lt-LT"/>
        </w:rPr>
        <w:t xml:space="preserve">  </w:t>
      </w:r>
    </w:p>
    <w:p w14:paraId="2EAEC512" w14:textId="583E3D21" w:rsidR="001F6096" w:rsidRPr="004B7096" w:rsidRDefault="00370FB5" w:rsidP="00680971">
      <w:pPr>
        <w:pStyle w:val="Antrat3"/>
        <w:jc w:val="both"/>
        <w:rPr>
          <w:b w:val="0"/>
          <w:bCs w:val="0"/>
          <w:color w:val="auto"/>
          <w:shd w:val="clear" w:color="auto" w:fill="FFFFFF"/>
        </w:rPr>
      </w:pPr>
      <w:r>
        <w:rPr>
          <w:b w:val="0"/>
          <w:bCs w:val="0"/>
          <w:color w:val="auto"/>
          <w:shd w:val="clear" w:color="auto" w:fill="FFFFFF"/>
        </w:rPr>
        <w:tab/>
      </w:r>
      <w:r w:rsidR="002147CE" w:rsidRPr="004B7096">
        <w:rPr>
          <w:b w:val="0"/>
          <w:bCs w:val="0"/>
          <w:color w:val="auto"/>
          <w:shd w:val="clear" w:color="auto" w:fill="FFFFFF"/>
        </w:rPr>
        <w:t xml:space="preserve">Per </w:t>
      </w:r>
      <w:r w:rsidR="00AB7CA1" w:rsidRPr="004B7096">
        <w:rPr>
          <w:b w:val="0"/>
          <w:bCs w:val="0"/>
          <w:color w:val="auto"/>
          <w:shd w:val="clear" w:color="auto" w:fill="FFFFFF"/>
        </w:rPr>
        <w:t>202</w:t>
      </w:r>
      <w:r w:rsidR="002147CE" w:rsidRPr="004B7096">
        <w:rPr>
          <w:b w:val="0"/>
          <w:bCs w:val="0"/>
          <w:color w:val="auto"/>
          <w:shd w:val="clear" w:color="auto" w:fill="FFFFFF"/>
        </w:rPr>
        <w:t>1</w:t>
      </w:r>
      <w:r w:rsidR="00AB7CA1" w:rsidRPr="004B7096">
        <w:rPr>
          <w:b w:val="0"/>
          <w:bCs w:val="0"/>
          <w:color w:val="auto"/>
          <w:shd w:val="clear" w:color="auto" w:fill="FFFFFF"/>
        </w:rPr>
        <w:t xml:space="preserve"> m. </w:t>
      </w:r>
      <w:r w:rsidR="002147CE" w:rsidRPr="004B7096">
        <w:rPr>
          <w:b w:val="0"/>
          <w:bCs w:val="0"/>
          <w:color w:val="auto"/>
          <w:shd w:val="clear" w:color="auto" w:fill="FFFFFF"/>
        </w:rPr>
        <w:t xml:space="preserve">metus įvyko </w:t>
      </w:r>
      <w:r w:rsidR="00D56874" w:rsidRPr="004B7096">
        <w:rPr>
          <w:b w:val="0"/>
          <w:bCs w:val="0"/>
          <w:color w:val="auto"/>
          <w:shd w:val="clear" w:color="auto" w:fill="FFFFFF"/>
        </w:rPr>
        <w:t>3</w:t>
      </w:r>
      <w:r w:rsidR="002147CE" w:rsidRPr="004B7096">
        <w:rPr>
          <w:b w:val="0"/>
          <w:bCs w:val="0"/>
          <w:color w:val="auto"/>
          <w:shd w:val="clear" w:color="auto" w:fill="FFFFFF"/>
        </w:rPr>
        <w:t xml:space="preserve"> </w:t>
      </w:r>
      <w:r w:rsidR="00AB7CA1" w:rsidRPr="004B7096">
        <w:rPr>
          <w:b w:val="0"/>
          <w:bCs w:val="0"/>
          <w:color w:val="auto"/>
          <w:shd w:val="clear" w:color="auto" w:fill="FFFFFF"/>
        </w:rPr>
        <w:t xml:space="preserve">Rokiškio kultūros centro tarybos </w:t>
      </w:r>
      <w:r w:rsidR="002147CE" w:rsidRPr="004B7096">
        <w:rPr>
          <w:b w:val="0"/>
          <w:bCs w:val="0"/>
          <w:color w:val="auto"/>
          <w:shd w:val="clear" w:color="auto" w:fill="FFFFFF"/>
        </w:rPr>
        <w:t>posėdžiai (</w:t>
      </w:r>
      <w:r w:rsidR="00D56874" w:rsidRPr="004B7096">
        <w:rPr>
          <w:b w:val="0"/>
          <w:bCs w:val="0"/>
          <w:color w:val="auto"/>
          <w:shd w:val="clear" w:color="auto" w:fill="FFFFFF"/>
        </w:rPr>
        <w:t xml:space="preserve">sausio 19 d.; rugsėjo 17 d., gruodžio 21 d.). </w:t>
      </w:r>
      <w:r w:rsidR="002147CE" w:rsidRPr="004B7096">
        <w:rPr>
          <w:b w:val="0"/>
          <w:bCs w:val="0"/>
          <w:color w:val="auto"/>
          <w:shd w:val="clear" w:color="auto" w:fill="FFFFFF"/>
        </w:rPr>
        <w:t xml:space="preserve">Tarybą </w:t>
      </w:r>
      <w:r w:rsidR="00AB7CA1" w:rsidRPr="004B7096">
        <w:rPr>
          <w:b w:val="0"/>
          <w:bCs w:val="0"/>
          <w:color w:val="auto"/>
          <w:shd w:val="clear" w:color="auto" w:fill="FFFFFF"/>
        </w:rPr>
        <w:t>sudaro septyni nariai. Tarybos pirminink</w:t>
      </w:r>
      <w:r w:rsidR="00493734" w:rsidRPr="004B7096">
        <w:rPr>
          <w:b w:val="0"/>
          <w:bCs w:val="0"/>
          <w:color w:val="auto"/>
          <w:shd w:val="clear" w:color="auto" w:fill="FFFFFF"/>
        </w:rPr>
        <w:t>ė –</w:t>
      </w:r>
      <w:r w:rsidR="002147CE" w:rsidRPr="004B7096">
        <w:rPr>
          <w:b w:val="0"/>
          <w:bCs w:val="0"/>
          <w:color w:val="auto"/>
          <w:shd w:val="clear" w:color="auto" w:fill="FFFFFF"/>
        </w:rPr>
        <w:t xml:space="preserve"> </w:t>
      </w:r>
      <w:r w:rsidR="00AB7CA1" w:rsidRPr="004B7096">
        <w:rPr>
          <w:b w:val="0"/>
          <w:bCs w:val="0"/>
          <w:color w:val="auto"/>
          <w:shd w:val="clear" w:color="auto" w:fill="FFFFFF"/>
        </w:rPr>
        <w:t xml:space="preserve">direktoriaus pavaduotoja kultūrinei veiklai Aušra Gudgalienė. </w:t>
      </w:r>
      <w:r w:rsidR="002147CE" w:rsidRPr="004B7096">
        <w:rPr>
          <w:b w:val="0"/>
          <w:bCs w:val="0"/>
          <w:color w:val="auto"/>
          <w:shd w:val="clear" w:color="auto" w:fill="FFFFFF"/>
        </w:rPr>
        <w:t xml:space="preserve">Posėdžių metu supažindinta su </w:t>
      </w:r>
      <w:r w:rsidR="00AB7CA1" w:rsidRPr="004B7096">
        <w:rPr>
          <w:b w:val="0"/>
          <w:bCs w:val="0"/>
          <w:color w:val="auto"/>
          <w:shd w:val="clear" w:color="auto" w:fill="FFFFFF"/>
        </w:rPr>
        <w:t>Lietuvos kultūros tarybos finansuotais ir vykdomais kultūros projektais</w:t>
      </w:r>
      <w:r w:rsidR="00482805" w:rsidRPr="004B7096">
        <w:rPr>
          <w:b w:val="0"/>
          <w:bCs w:val="0"/>
          <w:color w:val="auto"/>
          <w:shd w:val="clear" w:color="auto" w:fill="FFFFFF"/>
        </w:rPr>
        <w:t xml:space="preserve">, pristatyta patobulinta įstaigos struktūra, </w:t>
      </w:r>
      <w:r w:rsidR="00482805" w:rsidRPr="004B7096">
        <w:rPr>
          <w:b w:val="0"/>
          <w:bCs w:val="0"/>
          <w:color w:val="auto"/>
          <w:shd w:val="clear" w:color="auto" w:fill="FFFFFF"/>
        </w:rPr>
        <w:lastRenderedPageBreak/>
        <w:t>pagrindinės veiklos sritys ir funkcijos</w:t>
      </w:r>
      <w:r w:rsidR="00AB7CA1" w:rsidRPr="004B7096">
        <w:rPr>
          <w:b w:val="0"/>
          <w:bCs w:val="0"/>
          <w:color w:val="auto"/>
          <w:shd w:val="clear" w:color="auto" w:fill="FFFFFF"/>
        </w:rPr>
        <w:t>. Kultūros tarybos nariai siūlė savo idėjas kaip p</w:t>
      </w:r>
      <w:r w:rsidR="00493734" w:rsidRPr="004B7096">
        <w:rPr>
          <w:b w:val="0"/>
          <w:bCs w:val="0"/>
          <w:color w:val="auto"/>
          <w:shd w:val="clear" w:color="auto" w:fill="FFFFFF"/>
        </w:rPr>
        <w:t xml:space="preserve">atobulinti įstaigos veiklą. </w:t>
      </w:r>
      <w:r w:rsidR="00482805" w:rsidRPr="004B7096">
        <w:rPr>
          <w:b w:val="0"/>
          <w:bCs w:val="0"/>
          <w:shd w:val="clear" w:color="auto" w:fill="FFFFFF"/>
        </w:rPr>
        <w:t>Paskutiniame posėdyje</w:t>
      </w:r>
      <w:r w:rsidR="00AB7CA1" w:rsidRPr="004B7096">
        <w:rPr>
          <w:b w:val="0"/>
          <w:bCs w:val="0"/>
          <w:color w:val="auto"/>
          <w:shd w:val="clear" w:color="auto" w:fill="FFFFFF"/>
        </w:rPr>
        <w:t xml:space="preserve"> aptarta 202</w:t>
      </w:r>
      <w:r w:rsidR="002147CE" w:rsidRPr="004B7096">
        <w:rPr>
          <w:b w:val="0"/>
          <w:bCs w:val="0"/>
          <w:color w:val="auto"/>
          <w:shd w:val="clear" w:color="auto" w:fill="FFFFFF"/>
        </w:rPr>
        <w:t xml:space="preserve">1 </w:t>
      </w:r>
      <w:r w:rsidR="00AB7CA1" w:rsidRPr="004B7096">
        <w:rPr>
          <w:b w:val="0"/>
          <w:bCs w:val="0"/>
          <w:color w:val="auto"/>
          <w:shd w:val="clear" w:color="auto" w:fill="FFFFFF"/>
        </w:rPr>
        <w:t>metų įstaigos veikla ir pristatytas 202</w:t>
      </w:r>
      <w:r w:rsidR="002147CE" w:rsidRPr="004B7096">
        <w:rPr>
          <w:b w:val="0"/>
          <w:bCs w:val="0"/>
          <w:color w:val="auto"/>
          <w:shd w:val="clear" w:color="auto" w:fill="FFFFFF"/>
        </w:rPr>
        <w:t>2</w:t>
      </w:r>
      <w:r w:rsidR="00AB7CA1" w:rsidRPr="004B7096">
        <w:rPr>
          <w:b w:val="0"/>
          <w:bCs w:val="0"/>
          <w:color w:val="auto"/>
          <w:shd w:val="clear" w:color="auto" w:fill="FFFFFF"/>
        </w:rPr>
        <w:t xml:space="preserve"> metų veiklos plano projektas. Tarybos nariai turėjo galimybę elektroniniu paštu pateikti pastabas bei pasiūlymus ir pritar</w:t>
      </w:r>
      <w:r w:rsidR="00482805" w:rsidRPr="004B7096">
        <w:rPr>
          <w:b w:val="0"/>
          <w:bCs w:val="0"/>
          <w:color w:val="auto"/>
          <w:shd w:val="clear" w:color="auto" w:fill="FFFFFF"/>
        </w:rPr>
        <w:t>ė</w:t>
      </w:r>
      <w:r w:rsidR="00AB7CA1" w:rsidRPr="004B7096">
        <w:rPr>
          <w:b w:val="0"/>
          <w:bCs w:val="0"/>
          <w:color w:val="auto"/>
          <w:shd w:val="clear" w:color="auto" w:fill="FFFFFF"/>
        </w:rPr>
        <w:t xml:space="preserve"> Rokiškio kultūros centro 202</w:t>
      </w:r>
      <w:r w:rsidR="002147CE" w:rsidRPr="004B7096">
        <w:rPr>
          <w:b w:val="0"/>
          <w:bCs w:val="0"/>
          <w:color w:val="auto"/>
          <w:shd w:val="clear" w:color="auto" w:fill="FFFFFF"/>
        </w:rPr>
        <w:t>2</w:t>
      </w:r>
      <w:r w:rsidR="00AB7CA1" w:rsidRPr="004B7096">
        <w:rPr>
          <w:b w:val="0"/>
          <w:bCs w:val="0"/>
          <w:color w:val="auto"/>
          <w:shd w:val="clear" w:color="auto" w:fill="FFFFFF"/>
        </w:rPr>
        <w:t xml:space="preserve"> metų veiklos plan</w:t>
      </w:r>
      <w:r w:rsidR="002147CE" w:rsidRPr="004B7096">
        <w:rPr>
          <w:b w:val="0"/>
          <w:bCs w:val="0"/>
          <w:color w:val="auto"/>
          <w:shd w:val="clear" w:color="auto" w:fill="FFFFFF"/>
        </w:rPr>
        <w:t xml:space="preserve">ui. </w:t>
      </w:r>
      <w:r w:rsidR="001F6096" w:rsidRPr="004B7096">
        <w:rPr>
          <w:b w:val="0"/>
          <w:bCs w:val="0"/>
          <w:color w:val="auto"/>
          <w:shd w:val="clear" w:color="auto" w:fill="FFFFFF"/>
        </w:rPr>
        <w:t xml:space="preserve">Per 2021 metus buvo patvirtinti </w:t>
      </w:r>
      <w:r w:rsidR="000A1489" w:rsidRPr="004B7096">
        <w:rPr>
          <w:b w:val="0"/>
          <w:bCs w:val="0"/>
          <w:color w:val="auto"/>
          <w:shd w:val="clear" w:color="auto" w:fill="FFFFFF"/>
        </w:rPr>
        <w:t xml:space="preserve">nauji </w:t>
      </w:r>
      <w:r w:rsidR="001F6096" w:rsidRPr="004B7096">
        <w:rPr>
          <w:b w:val="0"/>
          <w:bCs w:val="0"/>
          <w:color w:val="auto"/>
          <w:shd w:val="clear" w:color="auto" w:fill="FFFFFF"/>
        </w:rPr>
        <w:t xml:space="preserve">tvarkos aprašai: </w:t>
      </w:r>
      <w:r w:rsidR="000A1489" w:rsidRPr="004B7096">
        <w:rPr>
          <w:b w:val="0"/>
          <w:bCs w:val="0"/>
          <w:color w:val="auto"/>
          <w:shd w:val="clear" w:color="auto" w:fill="FFFFFF"/>
        </w:rPr>
        <w:t>p</w:t>
      </w:r>
      <w:r w:rsidR="001F6096" w:rsidRPr="004B7096">
        <w:rPr>
          <w:b w:val="0"/>
          <w:bCs w:val="0"/>
          <w:color w:val="auto"/>
          <w:shd w:val="clear" w:color="auto" w:fill="FFFFFF"/>
        </w:rPr>
        <w:t xml:space="preserve">rojektų rengimo, vykdymo ir atsiskaitymo tvarkos aprašas; </w:t>
      </w:r>
      <w:r w:rsidR="000A1489" w:rsidRPr="004B7096">
        <w:rPr>
          <w:b w:val="0"/>
          <w:bCs w:val="0"/>
          <w:color w:val="auto"/>
          <w:shd w:val="clear" w:color="auto" w:fill="FFFFFF"/>
        </w:rPr>
        <w:t xml:space="preserve">renginių organizavimo tvarkos aprašas; </w:t>
      </w:r>
      <w:r w:rsidR="004430C7" w:rsidRPr="004B7096">
        <w:rPr>
          <w:b w:val="0"/>
          <w:bCs w:val="0"/>
          <w:color w:val="auto"/>
          <w:shd w:val="clear" w:color="auto" w:fill="FFFFFF"/>
        </w:rPr>
        <w:t xml:space="preserve">vaikų stovyklų organizavimo tvarkos aprašas; </w:t>
      </w:r>
      <w:r w:rsidR="000A1489" w:rsidRPr="004B7096">
        <w:rPr>
          <w:b w:val="0"/>
          <w:bCs w:val="0"/>
          <w:color w:val="auto"/>
          <w:shd w:val="clear" w:color="auto" w:fill="FFFFFF"/>
        </w:rPr>
        <w:t xml:space="preserve">bilietų naudojimo ir apskaitos tvarkos aprašas; </w:t>
      </w:r>
      <w:r w:rsidR="004430C7" w:rsidRPr="004B7096">
        <w:rPr>
          <w:b w:val="0"/>
          <w:bCs w:val="0"/>
          <w:color w:val="auto"/>
          <w:shd w:val="clear" w:color="auto" w:fill="FFFFFF"/>
        </w:rPr>
        <w:t xml:space="preserve">pinigų priėmimo kvitų naudojimo išrašymo ir apskaitos tvarkos aprašas; </w:t>
      </w:r>
      <w:r w:rsidR="000A1489" w:rsidRPr="004B7096">
        <w:rPr>
          <w:b w:val="0"/>
          <w:bCs w:val="0"/>
          <w:color w:val="auto"/>
          <w:shd w:val="clear" w:color="auto" w:fill="FFFFFF"/>
        </w:rPr>
        <w:t>korupcijos prevencijos tvarkos aprašas; banko kortelės naudojimo tvarkos aprašas; nuotolinio darbo tvarkos aprašas.</w:t>
      </w:r>
    </w:p>
    <w:p w14:paraId="2EAEC513" w14:textId="5B0B871E" w:rsidR="00E83982" w:rsidRPr="004B7096" w:rsidRDefault="00370FB5" w:rsidP="00680971">
      <w:pPr>
        <w:pStyle w:val="Antrat3"/>
        <w:jc w:val="both"/>
        <w:rPr>
          <w:color w:val="auto"/>
        </w:rPr>
      </w:pPr>
      <w:r>
        <w:rPr>
          <w:b w:val="0"/>
          <w:bCs w:val="0"/>
          <w:color w:val="auto"/>
          <w:shd w:val="clear" w:color="auto" w:fill="FFFFFF"/>
        </w:rPr>
        <w:tab/>
      </w:r>
      <w:r w:rsidR="002147CE" w:rsidRPr="004B7096">
        <w:rPr>
          <w:b w:val="0"/>
          <w:bCs w:val="0"/>
          <w:color w:val="auto"/>
          <w:shd w:val="clear" w:color="auto" w:fill="FFFFFF"/>
        </w:rPr>
        <w:t xml:space="preserve">Pandemija keitė </w:t>
      </w:r>
      <w:r w:rsidR="00602F23" w:rsidRPr="004B7096">
        <w:rPr>
          <w:b w:val="0"/>
          <w:bCs w:val="0"/>
          <w:color w:val="auto"/>
          <w:lang w:eastAsia="lt-LT"/>
        </w:rPr>
        <w:t>darbo organizavim</w:t>
      </w:r>
      <w:r w:rsidR="002147CE" w:rsidRPr="004B7096">
        <w:rPr>
          <w:b w:val="0"/>
          <w:bCs w:val="0"/>
          <w:color w:val="auto"/>
          <w:lang w:eastAsia="lt-LT"/>
        </w:rPr>
        <w:t xml:space="preserve">o ypatumus. Dauguma darbuotojų dirbo kultūros centre, kiti kūrybiniai darbuotojai tęsė veiklas nuotoliniu arba mišriu būdu. </w:t>
      </w:r>
      <w:r w:rsidR="000A354B" w:rsidRPr="004B7096">
        <w:rPr>
          <w:b w:val="0"/>
          <w:bCs w:val="0"/>
          <w:color w:val="auto"/>
          <w:lang w:eastAsia="lt-LT"/>
        </w:rPr>
        <w:t xml:space="preserve">Didžioji dalis darbuotojų greitai prisitaikė prie kitokių darbo metodų, nors ir buvo sunku planuoti savo veiklą. </w:t>
      </w:r>
      <w:r w:rsidR="002147CE" w:rsidRPr="004B7096">
        <w:rPr>
          <w:b w:val="0"/>
          <w:bCs w:val="0"/>
          <w:color w:val="auto"/>
          <w:lang w:eastAsia="lt-LT"/>
        </w:rPr>
        <w:t>Dėl karantino sausio, vasario, kovo ir balandžio mėnesiais renginiai vyko virtualiai (</w:t>
      </w:r>
      <w:r w:rsidR="008D5D44">
        <w:rPr>
          <w:b w:val="0"/>
          <w:bCs w:val="0"/>
          <w:color w:val="auto"/>
          <w:lang w:eastAsia="lt-LT"/>
        </w:rPr>
        <w:t>,,</w:t>
      </w:r>
      <w:proofErr w:type="spellStart"/>
      <w:r w:rsidR="00823525" w:rsidRPr="004B7096">
        <w:rPr>
          <w:b w:val="0"/>
          <w:color w:val="auto"/>
          <w:lang w:eastAsia="lt-LT"/>
        </w:rPr>
        <w:t>Facebook</w:t>
      </w:r>
      <w:proofErr w:type="spellEnd"/>
      <w:r w:rsidR="008D5D44">
        <w:rPr>
          <w:b w:val="0"/>
          <w:color w:val="auto"/>
          <w:lang w:eastAsia="lt-LT"/>
        </w:rPr>
        <w:t>“</w:t>
      </w:r>
      <w:r w:rsidR="00493734" w:rsidRPr="004B7096">
        <w:rPr>
          <w:b w:val="0"/>
          <w:color w:val="auto"/>
          <w:lang w:eastAsia="lt-LT"/>
        </w:rPr>
        <w:t xml:space="preserve"> </w:t>
      </w:r>
      <w:r w:rsidR="00493734" w:rsidRPr="004B7096">
        <w:rPr>
          <w:b w:val="0"/>
          <w:bCs w:val="0"/>
          <w:color w:val="auto"/>
          <w:lang w:eastAsia="lt-LT"/>
        </w:rPr>
        <w:t xml:space="preserve">paskyroje arba </w:t>
      </w:r>
      <w:r w:rsidR="00435203" w:rsidRPr="004B7096">
        <w:rPr>
          <w:b w:val="0"/>
          <w:bCs w:val="0"/>
          <w:color w:val="auto"/>
          <w:lang w:eastAsia="lt-LT"/>
        </w:rPr>
        <w:t>ZOOM</w:t>
      </w:r>
      <w:r w:rsidR="00B70BEA" w:rsidRPr="004B7096">
        <w:rPr>
          <w:b w:val="0"/>
          <w:bCs w:val="0"/>
          <w:color w:val="auto"/>
          <w:lang w:eastAsia="lt-LT"/>
        </w:rPr>
        <w:t xml:space="preserve"> </w:t>
      </w:r>
      <w:r w:rsidR="002147CE" w:rsidRPr="004B7096">
        <w:rPr>
          <w:b w:val="0"/>
          <w:bCs w:val="0"/>
          <w:color w:val="auto"/>
          <w:lang w:eastAsia="lt-LT"/>
        </w:rPr>
        <w:t>platformoje)</w:t>
      </w:r>
      <w:r w:rsidR="000A354B" w:rsidRPr="004B7096">
        <w:rPr>
          <w:b w:val="0"/>
          <w:bCs w:val="0"/>
          <w:color w:val="auto"/>
          <w:lang w:eastAsia="lt-LT"/>
        </w:rPr>
        <w:t xml:space="preserve">. Kultūros centro komanda greitai išmoko </w:t>
      </w:r>
      <w:r w:rsidR="000A354B" w:rsidRPr="004B7096">
        <w:rPr>
          <w:b w:val="0"/>
          <w:bCs w:val="0"/>
          <w:color w:val="auto"/>
          <w:shd w:val="clear" w:color="auto" w:fill="FFFFFF"/>
        </w:rPr>
        <w:t>televizinio darbo specifikos, ieškojome įvairių formų ir būdų, kaip išlaikyti žiūrovą ir pasiekti kuo platesnes auditorijas. M</w:t>
      </w:r>
      <w:r w:rsidR="00602F23" w:rsidRPr="004B7096">
        <w:rPr>
          <w:b w:val="0"/>
          <w:bCs w:val="0"/>
          <w:color w:val="auto"/>
          <w:lang w:eastAsia="lt-LT"/>
        </w:rPr>
        <w:t xml:space="preserve">ėgėjų meno kolektyvų repeticijos </w:t>
      </w:r>
      <w:r w:rsidR="002147CE" w:rsidRPr="004B7096">
        <w:rPr>
          <w:b w:val="0"/>
          <w:bCs w:val="0"/>
          <w:color w:val="auto"/>
          <w:lang w:eastAsia="lt-LT"/>
        </w:rPr>
        <w:t xml:space="preserve">vyko taip pat </w:t>
      </w:r>
      <w:r w:rsidR="00493734" w:rsidRPr="004B7096">
        <w:rPr>
          <w:b w:val="0"/>
          <w:bCs w:val="0"/>
          <w:color w:val="auto"/>
          <w:lang w:eastAsia="lt-LT"/>
        </w:rPr>
        <w:t>ZOOM</w:t>
      </w:r>
      <w:r w:rsidR="002147CE" w:rsidRPr="004B7096">
        <w:rPr>
          <w:b w:val="0"/>
          <w:bCs w:val="0"/>
          <w:color w:val="auto"/>
          <w:lang w:eastAsia="lt-LT"/>
        </w:rPr>
        <w:t xml:space="preserve"> platformoje</w:t>
      </w:r>
      <w:r w:rsidR="000A354B" w:rsidRPr="004B7096">
        <w:rPr>
          <w:b w:val="0"/>
          <w:bCs w:val="0"/>
          <w:color w:val="auto"/>
          <w:lang w:eastAsia="lt-LT"/>
        </w:rPr>
        <w:t xml:space="preserve">, tai leido sistemingai repetuoti. </w:t>
      </w:r>
      <w:r w:rsidR="000A1489" w:rsidRPr="004B7096">
        <w:rPr>
          <w:b w:val="0"/>
          <w:bCs w:val="0"/>
          <w:color w:val="auto"/>
          <w:lang w:eastAsia="lt-LT"/>
        </w:rPr>
        <w:t>G</w:t>
      </w:r>
      <w:r w:rsidR="00602F23" w:rsidRPr="004B7096">
        <w:rPr>
          <w:b w:val="0"/>
          <w:bCs w:val="0"/>
          <w:color w:val="auto"/>
          <w:lang w:eastAsia="lt-LT"/>
        </w:rPr>
        <w:t xml:space="preserve">egužės </w:t>
      </w:r>
      <w:r w:rsidR="000A1489" w:rsidRPr="004B7096">
        <w:rPr>
          <w:b w:val="0"/>
          <w:bCs w:val="0"/>
          <w:color w:val="auto"/>
          <w:lang w:eastAsia="lt-LT"/>
        </w:rPr>
        <w:t>mėnesį</w:t>
      </w:r>
      <w:r w:rsidR="00602F23" w:rsidRPr="004B7096">
        <w:rPr>
          <w:b w:val="0"/>
          <w:bCs w:val="0"/>
          <w:color w:val="auto"/>
          <w:lang w:eastAsia="lt-LT"/>
        </w:rPr>
        <w:t xml:space="preserve"> </w:t>
      </w:r>
      <w:r w:rsidR="002147CE" w:rsidRPr="004B7096">
        <w:rPr>
          <w:b w:val="0"/>
          <w:bCs w:val="0"/>
          <w:color w:val="auto"/>
          <w:shd w:val="clear" w:color="auto" w:fill="FFFFFF"/>
        </w:rPr>
        <w:t xml:space="preserve">atlaisvinus ribojimus </w:t>
      </w:r>
      <w:r w:rsidR="000A354B" w:rsidRPr="004B7096">
        <w:rPr>
          <w:b w:val="0"/>
          <w:bCs w:val="0"/>
          <w:color w:val="auto"/>
          <w:lang w:eastAsia="lt-LT"/>
        </w:rPr>
        <w:t>greitai</w:t>
      </w:r>
      <w:r w:rsidR="00602F23" w:rsidRPr="004B7096">
        <w:rPr>
          <w:b w:val="0"/>
          <w:bCs w:val="0"/>
          <w:color w:val="auto"/>
          <w:lang w:eastAsia="lt-LT"/>
        </w:rPr>
        <w:t xml:space="preserve"> atnaujin</w:t>
      </w:r>
      <w:r w:rsidR="000A354B" w:rsidRPr="004B7096">
        <w:rPr>
          <w:b w:val="0"/>
          <w:bCs w:val="0"/>
          <w:color w:val="auto"/>
          <w:lang w:eastAsia="lt-LT"/>
        </w:rPr>
        <w:t xml:space="preserve">ome renginius ir </w:t>
      </w:r>
      <w:r w:rsidR="00602F23" w:rsidRPr="004B7096">
        <w:rPr>
          <w:b w:val="0"/>
          <w:bCs w:val="0"/>
          <w:color w:val="auto"/>
          <w:lang w:eastAsia="lt-LT"/>
        </w:rPr>
        <w:t>mėgėjų meno kolektyvų veikl</w:t>
      </w:r>
      <w:r w:rsidR="000A354B" w:rsidRPr="004B7096">
        <w:rPr>
          <w:b w:val="0"/>
          <w:bCs w:val="0"/>
          <w:color w:val="auto"/>
          <w:lang w:eastAsia="lt-LT"/>
        </w:rPr>
        <w:t>as</w:t>
      </w:r>
      <w:r w:rsidR="00602F23" w:rsidRPr="004B7096">
        <w:rPr>
          <w:b w:val="0"/>
          <w:bCs w:val="0"/>
          <w:color w:val="auto"/>
          <w:lang w:eastAsia="lt-LT"/>
        </w:rPr>
        <w:t>.</w:t>
      </w:r>
      <w:r w:rsidR="00602F23" w:rsidRPr="004B7096">
        <w:rPr>
          <w:b w:val="0"/>
          <w:bCs w:val="0"/>
          <w:color w:val="auto"/>
          <w:shd w:val="clear" w:color="auto" w:fill="FFFFFF"/>
        </w:rPr>
        <w:t xml:space="preserve"> </w:t>
      </w:r>
      <w:r w:rsidR="00B70BEA" w:rsidRPr="004B7096">
        <w:rPr>
          <w:b w:val="0"/>
          <w:bCs w:val="0"/>
          <w:color w:val="auto"/>
          <w:shd w:val="clear" w:color="auto" w:fill="FFFFFF"/>
        </w:rPr>
        <w:t>Ir gegužės-</w:t>
      </w:r>
      <w:r w:rsidR="000A354B" w:rsidRPr="004B7096">
        <w:rPr>
          <w:b w:val="0"/>
          <w:bCs w:val="0"/>
          <w:color w:val="auto"/>
          <w:shd w:val="clear" w:color="auto" w:fill="FFFFFF"/>
        </w:rPr>
        <w:t>birželio</w:t>
      </w:r>
      <w:r w:rsidR="00B70BEA" w:rsidRPr="004B7096">
        <w:rPr>
          <w:b w:val="0"/>
          <w:bCs w:val="0"/>
          <w:color w:val="auto"/>
          <w:shd w:val="clear" w:color="auto" w:fill="FFFFFF"/>
        </w:rPr>
        <w:t xml:space="preserve"> mėnesiais</w:t>
      </w:r>
      <w:r w:rsidR="000A354B" w:rsidRPr="004B7096">
        <w:rPr>
          <w:b w:val="0"/>
          <w:bCs w:val="0"/>
          <w:color w:val="auto"/>
          <w:shd w:val="clear" w:color="auto" w:fill="FFFFFF"/>
        </w:rPr>
        <w:t xml:space="preserve"> įvyko 2 spektaklių premjeros. </w:t>
      </w:r>
      <w:r w:rsidR="00602F23" w:rsidRPr="004B7096">
        <w:rPr>
          <w:b w:val="0"/>
          <w:bCs w:val="0"/>
          <w:color w:val="auto"/>
          <w:shd w:val="clear" w:color="auto" w:fill="FFFFFF"/>
        </w:rPr>
        <w:t xml:space="preserve">Per pandemiją sėkmingai </w:t>
      </w:r>
      <w:r w:rsidR="000A354B" w:rsidRPr="004B7096">
        <w:rPr>
          <w:b w:val="0"/>
          <w:bCs w:val="0"/>
          <w:color w:val="auto"/>
          <w:shd w:val="clear" w:color="auto" w:fill="FFFFFF"/>
        </w:rPr>
        <w:t>vyko</w:t>
      </w:r>
      <w:r w:rsidR="00602F23" w:rsidRPr="004B7096">
        <w:rPr>
          <w:b w:val="0"/>
          <w:bCs w:val="0"/>
          <w:color w:val="auto"/>
          <w:shd w:val="clear" w:color="auto" w:fill="FFFFFF"/>
        </w:rPr>
        <w:t xml:space="preserve"> kvalifikacijos tobulinimo seminarai</w:t>
      </w:r>
      <w:r w:rsidR="000A354B" w:rsidRPr="004B7096">
        <w:rPr>
          <w:b w:val="0"/>
          <w:bCs w:val="0"/>
          <w:color w:val="auto"/>
          <w:shd w:val="clear" w:color="auto" w:fill="FFFFFF"/>
        </w:rPr>
        <w:t>, j</w:t>
      </w:r>
      <w:r w:rsidR="00602F23" w:rsidRPr="004B7096">
        <w:rPr>
          <w:b w:val="0"/>
          <w:bCs w:val="0"/>
          <w:color w:val="auto"/>
          <w:shd w:val="clear" w:color="auto" w:fill="FFFFFF"/>
        </w:rPr>
        <w:t>uose noriai dalyvavo kultūros centro darbuotojai</w:t>
      </w:r>
      <w:r w:rsidR="00AB7CA1" w:rsidRPr="004B7096">
        <w:rPr>
          <w:b w:val="0"/>
          <w:bCs w:val="0"/>
          <w:color w:val="auto"/>
          <w:shd w:val="clear" w:color="auto" w:fill="FFFFFF"/>
        </w:rPr>
        <w:t xml:space="preserve"> (</w:t>
      </w:r>
      <w:r w:rsidR="00602F23" w:rsidRPr="004B7096">
        <w:rPr>
          <w:b w:val="0"/>
          <w:bCs w:val="0"/>
          <w:color w:val="auto"/>
          <w:shd w:val="clear" w:color="auto" w:fill="FFFFFF"/>
        </w:rPr>
        <w:t>organizatorius Lietuvos nacionalinis kultūros centras</w:t>
      </w:r>
      <w:r w:rsidR="00AB7CA1" w:rsidRPr="004B7096">
        <w:rPr>
          <w:b w:val="0"/>
          <w:bCs w:val="0"/>
          <w:color w:val="auto"/>
          <w:shd w:val="clear" w:color="auto" w:fill="FFFFFF"/>
        </w:rPr>
        <w:t>)</w:t>
      </w:r>
      <w:r w:rsidR="00602F23" w:rsidRPr="004B7096">
        <w:rPr>
          <w:b w:val="0"/>
          <w:bCs w:val="0"/>
          <w:color w:val="auto"/>
          <w:shd w:val="clear" w:color="auto" w:fill="FFFFFF"/>
        </w:rPr>
        <w:t xml:space="preserve">. </w:t>
      </w:r>
      <w:r w:rsidR="000A354B" w:rsidRPr="004B7096">
        <w:rPr>
          <w:b w:val="0"/>
          <w:bCs w:val="0"/>
          <w:color w:val="auto"/>
          <w:shd w:val="clear" w:color="auto" w:fill="FFFFFF"/>
        </w:rPr>
        <w:t>Dažniausiai p</w:t>
      </w:r>
      <w:r w:rsidR="00602F23" w:rsidRPr="004B7096">
        <w:rPr>
          <w:b w:val="0"/>
          <w:bCs w:val="0"/>
          <w:color w:val="auto"/>
          <w:shd w:val="clear" w:color="auto" w:fill="FFFFFF"/>
        </w:rPr>
        <w:t>asitarimai vyko</w:t>
      </w:r>
      <w:r w:rsidR="00435203" w:rsidRPr="004B7096">
        <w:rPr>
          <w:b w:val="0"/>
          <w:bCs w:val="0"/>
          <w:color w:val="auto"/>
          <w:shd w:val="clear" w:color="auto" w:fill="FFFFFF"/>
        </w:rPr>
        <w:t xml:space="preserve"> </w:t>
      </w:r>
      <w:r w:rsidR="00602F23" w:rsidRPr="004B7096">
        <w:rPr>
          <w:b w:val="0"/>
          <w:bCs w:val="0"/>
          <w:color w:val="auto"/>
          <w:shd w:val="clear" w:color="auto" w:fill="FFFFFF"/>
        </w:rPr>
        <w:t xml:space="preserve">ZOOM platformoje, kas leido nenutolti ir greitai priiminėti sprendimus, bei tikslingai veikti. </w:t>
      </w:r>
      <w:r w:rsidR="000A354B" w:rsidRPr="004B7096">
        <w:rPr>
          <w:b w:val="0"/>
          <w:bCs w:val="0"/>
          <w:color w:val="auto"/>
          <w:shd w:val="clear" w:color="auto" w:fill="FFFFFF"/>
        </w:rPr>
        <w:t xml:space="preserve">Didžioji dalis veiklų ir projektų buvo perkelti vėlesniam laikui ir </w:t>
      </w:r>
      <w:r w:rsidR="00716DA3" w:rsidRPr="004B7096">
        <w:rPr>
          <w:b w:val="0"/>
          <w:bCs w:val="0"/>
          <w:color w:val="auto"/>
          <w:shd w:val="clear" w:color="auto" w:fill="FFFFFF"/>
        </w:rPr>
        <w:t xml:space="preserve">sėkmingai </w:t>
      </w:r>
      <w:r w:rsidR="000A354B" w:rsidRPr="004B7096">
        <w:rPr>
          <w:b w:val="0"/>
          <w:bCs w:val="0"/>
          <w:color w:val="auto"/>
          <w:shd w:val="clear" w:color="auto" w:fill="FFFFFF"/>
        </w:rPr>
        <w:t>įgyvendinti vasarą bei</w:t>
      </w:r>
      <w:r w:rsidR="00B70BEA" w:rsidRPr="004B7096">
        <w:rPr>
          <w:b w:val="0"/>
          <w:bCs w:val="0"/>
          <w:color w:val="auto"/>
          <w:shd w:val="clear" w:color="auto" w:fill="FFFFFF"/>
        </w:rPr>
        <w:t xml:space="preserve"> rudenį, kai tik leido pandemijos</w:t>
      </w:r>
      <w:r w:rsidR="000A354B" w:rsidRPr="004B7096">
        <w:rPr>
          <w:b w:val="0"/>
          <w:bCs w:val="0"/>
          <w:color w:val="auto"/>
          <w:shd w:val="clear" w:color="auto" w:fill="FFFFFF"/>
        </w:rPr>
        <w:t xml:space="preserve"> situacija.</w:t>
      </w:r>
      <w:r w:rsidR="00E83982" w:rsidRPr="004B7096">
        <w:rPr>
          <w:color w:val="auto"/>
        </w:rPr>
        <w:t xml:space="preserve"> </w:t>
      </w:r>
    </w:p>
    <w:p w14:paraId="2EAEC514" w14:textId="045D3C34" w:rsidR="00602F23" w:rsidRPr="004B7096" w:rsidRDefault="00370FB5" w:rsidP="00680971">
      <w:pPr>
        <w:pStyle w:val="Antrat3"/>
        <w:jc w:val="both"/>
        <w:rPr>
          <w:b w:val="0"/>
          <w:bCs w:val="0"/>
          <w:color w:val="auto"/>
          <w:shd w:val="clear" w:color="auto" w:fill="FFFFFF"/>
        </w:rPr>
      </w:pPr>
      <w:r>
        <w:rPr>
          <w:color w:val="auto"/>
        </w:rPr>
        <w:tab/>
      </w:r>
      <w:r w:rsidR="00E83982" w:rsidRPr="004B7096">
        <w:rPr>
          <w:b w:val="0"/>
          <w:bCs w:val="0"/>
          <w:color w:val="auto"/>
          <w:shd w:val="clear" w:color="auto" w:fill="FFFFFF"/>
        </w:rPr>
        <w:t>Pandeminė situacija išryškino administracijos, kūrybinių darbuotojų ir kolektyvų susitelkimą ir gebėjimą dirbti įvairiose situacijose, o komandos padidėjimas (prijungus rajono specialistus kultūrai) ne tik suteikė nemažai reorganizacinių iššūkių, bet ir sustiprino komandą</w:t>
      </w:r>
      <w:r w:rsidR="005A3017" w:rsidRPr="004B7096">
        <w:rPr>
          <w:b w:val="0"/>
          <w:bCs w:val="0"/>
          <w:color w:val="auto"/>
          <w:shd w:val="clear" w:color="auto" w:fill="FFFFFF"/>
        </w:rPr>
        <w:t xml:space="preserve">. Tai </w:t>
      </w:r>
      <w:r w:rsidR="00E83982" w:rsidRPr="004B7096">
        <w:rPr>
          <w:b w:val="0"/>
          <w:bCs w:val="0"/>
          <w:color w:val="auto"/>
          <w:shd w:val="clear" w:color="auto" w:fill="FFFFFF"/>
        </w:rPr>
        <w:t>nauj</w:t>
      </w:r>
      <w:r w:rsidR="005A3017" w:rsidRPr="004B7096">
        <w:rPr>
          <w:b w:val="0"/>
          <w:bCs w:val="0"/>
          <w:color w:val="auto"/>
          <w:shd w:val="clear" w:color="auto" w:fill="FFFFFF"/>
        </w:rPr>
        <w:t>os</w:t>
      </w:r>
      <w:r w:rsidR="00E83982" w:rsidRPr="004B7096">
        <w:rPr>
          <w:b w:val="0"/>
          <w:bCs w:val="0"/>
          <w:color w:val="auto"/>
          <w:shd w:val="clear" w:color="auto" w:fill="FFFFFF"/>
        </w:rPr>
        <w:t xml:space="preserve"> galimyb</w:t>
      </w:r>
      <w:r w:rsidR="005A3017" w:rsidRPr="004B7096">
        <w:rPr>
          <w:b w:val="0"/>
          <w:bCs w:val="0"/>
          <w:color w:val="auto"/>
          <w:shd w:val="clear" w:color="auto" w:fill="FFFFFF"/>
        </w:rPr>
        <w:t>ės</w:t>
      </w:r>
      <w:r w:rsidR="00E83982" w:rsidRPr="004B7096">
        <w:rPr>
          <w:b w:val="0"/>
          <w:bCs w:val="0"/>
          <w:color w:val="auto"/>
          <w:shd w:val="clear" w:color="auto" w:fill="FFFFFF"/>
        </w:rPr>
        <w:t xml:space="preserve"> Rokiškio kultūros centrui</w:t>
      </w:r>
      <w:r w:rsidR="005A3017" w:rsidRPr="004B7096">
        <w:rPr>
          <w:b w:val="0"/>
          <w:bCs w:val="0"/>
          <w:color w:val="auto"/>
          <w:shd w:val="clear" w:color="auto" w:fill="FFFFFF"/>
        </w:rPr>
        <w:t xml:space="preserve"> ir padaliniams.</w:t>
      </w:r>
    </w:p>
    <w:p w14:paraId="2EAEC515" w14:textId="77777777" w:rsidR="00903C4F" w:rsidRPr="004B7096" w:rsidRDefault="00602F23" w:rsidP="00680971">
      <w:pPr>
        <w:pStyle w:val="Antrat3"/>
        <w:jc w:val="both"/>
        <w:rPr>
          <w:b w:val="0"/>
          <w:bCs w:val="0"/>
          <w:color w:val="FF0000"/>
          <w:shd w:val="clear" w:color="auto" w:fill="FFFFFF"/>
        </w:rPr>
      </w:pPr>
      <w:r w:rsidRPr="004B7096">
        <w:rPr>
          <w:b w:val="0"/>
          <w:bCs w:val="0"/>
          <w:color w:val="FF0000"/>
          <w:shd w:val="clear" w:color="auto" w:fill="FFFFFF"/>
        </w:rPr>
        <w:t xml:space="preserve"> </w:t>
      </w:r>
    </w:p>
    <w:p w14:paraId="52DD9E67" w14:textId="530ACB1C" w:rsidR="00C56C24" w:rsidRPr="008C27EF" w:rsidRDefault="008C27EF" w:rsidP="008C27EF">
      <w:pPr>
        <w:spacing w:after="0"/>
        <w:ind w:left="0"/>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C56C24" w:rsidRPr="008C27EF" w:rsidSect="00AF7E0C">
      <w:endnotePr>
        <w:numFmt w:val="decimal"/>
      </w:endnotePr>
      <w:pgSz w:w="11906" w:h="16838" w:code="9"/>
      <w:pgMar w:top="567" w:right="567"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EC51F" w14:textId="77777777" w:rsidR="006741A7" w:rsidRDefault="006741A7" w:rsidP="00D97598">
      <w:pPr>
        <w:spacing w:after="0"/>
      </w:pPr>
      <w:r>
        <w:separator/>
      </w:r>
    </w:p>
  </w:endnote>
  <w:endnote w:type="continuationSeparator" w:id="0">
    <w:p w14:paraId="2EAEC520" w14:textId="77777777" w:rsidR="006741A7" w:rsidRDefault="006741A7" w:rsidP="00D97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EC51D" w14:textId="77777777" w:rsidR="006741A7" w:rsidRDefault="006741A7" w:rsidP="00D97598">
      <w:pPr>
        <w:spacing w:after="0"/>
      </w:pPr>
      <w:r>
        <w:separator/>
      </w:r>
    </w:p>
  </w:footnote>
  <w:footnote w:type="continuationSeparator" w:id="0">
    <w:p w14:paraId="2EAEC51E" w14:textId="77777777" w:rsidR="006741A7" w:rsidRDefault="006741A7" w:rsidP="00D97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1F13"/>
    <w:multiLevelType w:val="hybridMultilevel"/>
    <w:tmpl w:val="CE44A55E"/>
    <w:lvl w:ilvl="0" w:tplc="B2969B5E">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nsid w:val="201446B8"/>
    <w:multiLevelType w:val="multilevel"/>
    <w:tmpl w:val="DD3AA9E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621DB1"/>
    <w:multiLevelType w:val="hybridMultilevel"/>
    <w:tmpl w:val="810E84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6BD2EA6"/>
    <w:multiLevelType w:val="hybridMultilevel"/>
    <w:tmpl w:val="A6245F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A296EE0"/>
    <w:multiLevelType w:val="hybridMultilevel"/>
    <w:tmpl w:val="A34E91CA"/>
    <w:lvl w:ilvl="0" w:tplc="042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53BC1178"/>
    <w:multiLevelType w:val="multilevel"/>
    <w:tmpl w:val="3C864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4A51472"/>
    <w:multiLevelType w:val="hybridMultilevel"/>
    <w:tmpl w:val="C882DF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04B6021"/>
    <w:multiLevelType w:val="hybridMultilevel"/>
    <w:tmpl w:val="474EDBFA"/>
    <w:lvl w:ilvl="0" w:tplc="9F54C5DC">
      <w:start w:val="1"/>
      <w:numFmt w:val="decimal"/>
      <w:lvlText w:val="%1."/>
      <w:lvlJc w:val="left"/>
      <w:pPr>
        <w:ind w:left="720" w:hanging="360"/>
      </w:pPr>
      <w:rPr>
        <w:rFonts w:hint="default"/>
        <w:b/>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0"/>
  </w:num>
  <w:num w:numId="6">
    <w:abstractNumId w:val="6"/>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0"/>
  <w:characterSpacingControl w:val="doNotCompress"/>
  <w:footnotePr>
    <w:footnote w:id="-1"/>
    <w:footnote w:id="0"/>
  </w:footnotePr>
  <w:endnotePr>
    <w:numFmt w:val="decimal"/>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7"/>
    <w:rsid w:val="00000D85"/>
    <w:rsid w:val="0000469C"/>
    <w:rsid w:val="00010524"/>
    <w:rsid w:val="00010ABC"/>
    <w:rsid w:val="000131B6"/>
    <w:rsid w:val="00017267"/>
    <w:rsid w:val="00024390"/>
    <w:rsid w:val="00026414"/>
    <w:rsid w:val="00027842"/>
    <w:rsid w:val="00035F66"/>
    <w:rsid w:val="00040EE2"/>
    <w:rsid w:val="0004469F"/>
    <w:rsid w:val="0005046A"/>
    <w:rsid w:val="000507F0"/>
    <w:rsid w:val="000562E0"/>
    <w:rsid w:val="00057EE5"/>
    <w:rsid w:val="000628E8"/>
    <w:rsid w:val="00071D17"/>
    <w:rsid w:val="0008609E"/>
    <w:rsid w:val="000918C4"/>
    <w:rsid w:val="00091EB0"/>
    <w:rsid w:val="000927A0"/>
    <w:rsid w:val="00094939"/>
    <w:rsid w:val="000954BF"/>
    <w:rsid w:val="0009645D"/>
    <w:rsid w:val="0009742C"/>
    <w:rsid w:val="000A1489"/>
    <w:rsid w:val="000A354B"/>
    <w:rsid w:val="000A4FFE"/>
    <w:rsid w:val="000A55AF"/>
    <w:rsid w:val="000B0226"/>
    <w:rsid w:val="000B4508"/>
    <w:rsid w:val="000C640B"/>
    <w:rsid w:val="000D218A"/>
    <w:rsid w:val="000D639B"/>
    <w:rsid w:val="000E18F7"/>
    <w:rsid w:val="000E4713"/>
    <w:rsid w:val="000E4F81"/>
    <w:rsid w:val="000E60E6"/>
    <w:rsid w:val="000E6EEC"/>
    <w:rsid w:val="000F12AB"/>
    <w:rsid w:val="001001C8"/>
    <w:rsid w:val="0010219B"/>
    <w:rsid w:val="001122F4"/>
    <w:rsid w:val="00116F3B"/>
    <w:rsid w:val="00127123"/>
    <w:rsid w:val="00131DA9"/>
    <w:rsid w:val="00132551"/>
    <w:rsid w:val="0015161B"/>
    <w:rsid w:val="001554EE"/>
    <w:rsid w:val="00170620"/>
    <w:rsid w:val="00174C69"/>
    <w:rsid w:val="00191BF0"/>
    <w:rsid w:val="001972E1"/>
    <w:rsid w:val="0019771D"/>
    <w:rsid w:val="001A6EAB"/>
    <w:rsid w:val="001A7D2D"/>
    <w:rsid w:val="001B2EE1"/>
    <w:rsid w:val="001B3BA5"/>
    <w:rsid w:val="001B7ADB"/>
    <w:rsid w:val="001C5B8A"/>
    <w:rsid w:val="001C6ECB"/>
    <w:rsid w:val="001C7DB2"/>
    <w:rsid w:val="001F6096"/>
    <w:rsid w:val="00200806"/>
    <w:rsid w:val="00200FE9"/>
    <w:rsid w:val="00207A18"/>
    <w:rsid w:val="002147CE"/>
    <w:rsid w:val="0022019B"/>
    <w:rsid w:val="00223C4A"/>
    <w:rsid w:val="0023214A"/>
    <w:rsid w:val="00233818"/>
    <w:rsid w:val="00235F86"/>
    <w:rsid w:val="0024008B"/>
    <w:rsid w:val="00240B6E"/>
    <w:rsid w:val="0024290F"/>
    <w:rsid w:val="002543CE"/>
    <w:rsid w:val="002643F4"/>
    <w:rsid w:val="00270F5D"/>
    <w:rsid w:val="00276568"/>
    <w:rsid w:val="002766E3"/>
    <w:rsid w:val="002962FF"/>
    <w:rsid w:val="002A4480"/>
    <w:rsid w:val="002B03D5"/>
    <w:rsid w:val="002C122E"/>
    <w:rsid w:val="002C4AE8"/>
    <w:rsid w:val="002C7C82"/>
    <w:rsid w:val="002D05B2"/>
    <w:rsid w:val="002D4550"/>
    <w:rsid w:val="002D6407"/>
    <w:rsid w:val="002E145F"/>
    <w:rsid w:val="002E5C51"/>
    <w:rsid w:val="002E67ED"/>
    <w:rsid w:val="0030236B"/>
    <w:rsid w:val="003164D5"/>
    <w:rsid w:val="00322AC8"/>
    <w:rsid w:val="0032387A"/>
    <w:rsid w:val="00325387"/>
    <w:rsid w:val="00337F4B"/>
    <w:rsid w:val="00341C1C"/>
    <w:rsid w:val="00341F97"/>
    <w:rsid w:val="003650CB"/>
    <w:rsid w:val="00370FB5"/>
    <w:rsid w:val="0037764A"/>
    <w:rsid w:val="0039006C"/>
    <w:rsid w:val="0039366C"/>
    <w:rsid w:val="003A4524"/>
    <w:rsid w:val="003A5EB6"/>
    <w:rsid w:val="003A71B8"/>
    <w:rsid w:val="003B01D8"/>
    <w:rsid w:val="003B0E28"/>
    <w:rsid w:val="003B482E"/>
    <w:rsid w:val="003C00CE"/>
    <w:rsid w:val="003C74CF"/>
    <w:rsid w:val="003D1CAF"/>
    <w:rsid w:val="003E4C82"/>
    <w:rsid w:val="003E63C0"/>
    <w:rsid w:val="003F2A42"/>
    <w:rsid w:val="003F4456"/>
    <w:rsid w:val="00400BA0"/>
    <w:rsid w:val="004038C3"/>
    <w:rsid w:val="00403D79"/>
    <w:rsid w:val="00405791"/>
    <w:rsid w:val="004111BC"/>
    <w:rsid w:val="004132D7"/>
    <w:rsid w:val="004137BD"/>
    <w:rsid w:val="00417AE7"/>
    <w:rsid w:val="00426E3B"/>
    <w:rsid w:val="0043280F"/>
    <w:rsid w:val="00435203"/>
    <w:rsid w:val="004430C7"/>
    <w:rsid w:val="0045028B"/>
    <w:rsid w:val="00466E3C"/>
    <w:rsid w:val="00467FE0"/>
    <w:rsid w:val="00482243"/>
    <w:rsid w:val="00482805"/>
    <w:rsid w:val="00482D0F"/>
    <w:rsid w:val="00486D81"/>
    <w:rsid w:val="00492884"/>
    <w:rsid w:val="00493734"/>
    <w:rsid w:val="004A322E"/>
    <w:rsid w:val="004A7A2F"/>
    <w:rsid w:val="004B2CD3"/>
    <w:rsid w:val="004B3D45"/>
    <w:rsid w:val="004B56D6"/>
    <w:rsid w:val="004B7096"/>
    <w:rsid w:val="004C1470"/>
    <w:rsid w:val="004C77BA"/>
    <w:rsid w:val="004E2525"/>
    <w:rsid w:val="004E3061"/>
    <w:rsid w:val="004E516A"/>
    <w:rsid w:val="004F20B0"/>
    <w:rsid w:val="005034A7"/>
    <w:rsid w:val="00506CD2"/>
    <w:rsid w:val="00507617"/>
    <w:rsid w:val="005131EF"/>
    <w:rsid w:val="00524E03"/>
    <w:rsid w:val="005318CA"/>
    <w:rsid w:val="00534CD4"/>
    <w:rsid w:val="00535AA3"/>
    <w:rsid w:val="00537777"/>
    <w:rsid w:val="00541A36"/>
    <w:rsid w:val="005425C2"/>
    <w:rsid w:val="0054322F"/>
    <w:rsid w:val="00543417"/>
    <w:rsid w:val="0056435B"/>
    <w:rsid w:val="00582615"/>
    <w:rsid w:val="00585014"/>
    <w:rsid w:val="00591459"/>
    <w:rsid w:val="0059305F"/>
    <w:rsid w:val="00594694"/>
    <w:rsid w:val="00597FAE"/>
    <w:rsid w:val="005A3017"/>
    <w:rsid w:val="005A3F57"/>
    <w:rsid w:val="005A57E8"/>
    <w:rsid w:val="005B1F57"/>
    <w:rsid w:val="005B239E"/>
    <w:rsid w:val="005E2038"/>
    <w:rsid w:val="005F0ECF"/>
    <w:rsid w:val="005F1417"/>
    <w:rsid w:val="005F7B8E"/>
    <w:rsid w:val="00600B9D"/>
    <w:rsid w:val="00602F23"/>
    <w:rsid w:val="00603A05"/>
    <w:rsid w:val="00610C9F"/>
    <w:rsid w:val="00612BA3"/>
    <w:rsid w:val="00626355"/>
    <w:rsid w:val="00631B86"/>
    <w:rsid w:val="00651974"/>
    <w:rsid w:val="00660BB2"/>
    <w:rsid w:val="00664C4A"/>
    <w:rsid w:val="006741A7"/>
    <w:rsid w:val="00680971"/>
    <w:rsid w:val="0069774A"/>
    <w:rsid w:val="006A0A67"/>
    <w:rsid w:val="006A189F"/>
    <w:rsid w:val="006A6B1C"/>
    <w:rsid w:val="006B0630"/>
    <w:rsid w:val="006B0C7B"/>
    <w:rsid w:val="006B1B7E"/>
    <w:rsid w:val="006B3807"/>
    <w:rsid w:val="006B62C7"/>
    <w:rsid w:val="006C1F2F"/>
    <w:rsid w:val="006C6744"/>
    <w:rsid w:val="006D0CF6"/>
    <w:rsid w:val="006D0DBF"/>
    <w:rsid w:val="006D306F"/>
    <w:rsid w:val="006E1D8E"/>
    <w:rsid w:val="006E29A9"/>
    <w:rsid w:val="006E782E"/>
    <w:rsid w:val="006F071F"/>
    <w:rsid w:val="00703FCE"/>
    <w:rsid w:val="00707BB1"/>
    <w:rsid w:val="007110A5"/>
    <w:rsid w:val="007144A7"/>
    <w:rsid w:val="00714DD7"/>
    <w:rsid w:val="00716DA3"/>
    <w:rsid w:val="00723C94"/>
    <w:rsid w:val="00725B93"/>
    <w:rsid w:val="00731344"/>
    <w:rsid w:val="00734112"/>
    <w:rsid w:val="00734F12"/>
    <w:rsid w:val="007366C8"/>
    <w:rsid w:val="00737A7D"/>
    <w:rsid w:val="007418DF"/>
    <w:rsid w:val="007478F1"/>
    <w:rsid w:val="00755F1C"/>
    <w:rsid w:val="00757BB4"/>
    <w:rsid w:val="00765AEF"/>
    <w:rsid w:val="00783D04"/>
    <w:rsid w:val="007905B1"/>
    <w:rsid w:val="00791FCD"/>
    <w:rsid w:val="00793C5D"/>
    <w:rsid w:val="00794707"/>
    <w:rsid w:val="00794EFE"/>
    <w:rsid w:val="0079658A"/>
    <w:rsid w:val="0079685E"/>
    <w:rsid w:val="007A40EE"/>
    <w:rsid w:val="007A55C2"/>
    <w:rsid w:val="007A5F00"/>
    <w:rsid w:val="007B3DD3"/>
    <w:rsid w:val="007B6ED2"/>
    <w:rsid w:val="007C3015"/>
    <w:rsid w:val="007C457B"/>
    <w:rsid w:val="007D1A27"/>
    <w:rsid w:val="007D6B92"/>
    <w:rsid w:val="007E4113"/>
    <w:rsid w:val="007E5B1F"/>
    <w:rsid w:val="007F44D5"/>
    <w:rsid w:val="007F7B36"/>
    <w:rsid w:val="00814F8B"/>
    <w:rsid w:val="00821FBF"/>
    <w:rsid w:val="00823525"/>
    <w:rsid w:val="00830DD7"/>
    <w:rsid w:val="00837D31"/>
    <w:rsid w:val="008429C0"/>
    <w:rsid w:val="008464C8"/>
    <w:rsid w:val="00861246"/>
    <w:rsid w:val="008700ED"/>
    <w:rsid w:val="00873B80"/>
    <w:rsid w:val="00877B28"/>
    <w:rsid w:val="00884F41"/>
    <w:rsid w:val="00887348"/>
    <w:rsid w:val="00890CB9"/>
    <w:rsid w:val="00894E6B"/>
    <w:rsid w:val="008A1AAC"/>
    <w:rsid w:val="008A781F"/>
    <w:rsid w:val="008B2A9D"/>
    <w:rsid w:val="008B7C2D"/>
    <w:rsid w:val="008C27EF"/>
    <w:rsid w:val="008D2830"/>
    <w:rsid w:val="008D5D44"/>
    <w:rsid w:val="008D71FD"/>
    <w:rsid w:val="008E7577"/>
    <w:rsid w:val="008E76E6"/>
    <w:rsid w:val="008F2123"/>
    <w:rsid w:val="00903C4F"/>
    <w:rsid w:val="00911463"/>
    <w:rsid w:val="0092047C"/>
    <w:rsid w:val="00927AC7"/>
    <w:rsid w:val="00927FCF"/>
    <w:rsid w:val="00930E72"/>
    <w:rsid w:val="00942FBE"/>
    <w:rsid w:val="00947275"/>
    <w:rsid w:val="00953F7C"/>
    <w:rsid w:val="00957113"/>
    <w:rsid w:val="0096402C"/>
    <w:rsid w:val="00980D34"/>
    <w:rsid w:val="00981EBA"/>
    <w:rsid w:val="009839FF"/>
    <w:rsid w:val="009870A3"/>
    <w:rsid w:val="00987B4B"/>
    <w:rsid w:val="0099336D"/>
    <w:rsid w:val="0099513D"/>
    <w:rsid w:val="009A1863"/>
    <w:rsid w:val="009A3EEF"/>
    <w:rsid w:val="009B0C54"/>
    <w:rsid w:val="009B4660"/>
    <w:rsid w:val="009B4E79"/>
    <w:rsid w:val="009B57C4"/>
    <w:rsid w:val="009C1B2A"/>
    <w:rsid w:val="009C1CCC"/>
    <w:rsid w:val="009C2B5A"/>
    <w:rsid w:val="009C49B7"/>
    <w:rsid w:val="009E50F8"/>
    <w:rsid w:val="009F01B5"/>
    <w:rsid w:val="00A0394F"/>
    <w:rsid w:val="00A171B3"/>
    <w:rsid w:val="00A256F2"/>
    <w:rsid w:val="00A44000"/>
    <w:rsid w:val="00A44FF5"/>
    <w:rsid w:val="00A466FE"/>
    <w:rsid w:val="00A500E8"/>
    <w:rsid w:val="00A53216"/>
    <w:rsid w:val="00A56C88"/>
    <w:rsid w:val="00A64CE8"/>
    <w:rsid w:val="00A70EED"/>
    <w:rsid w:val="00A748D1"/>
    <w:rsid w:val="00A861C4"/>
    <w:rsid w:val="00A93960"/>
    <w:rsid w:val="00A94930"/>
    <w:rsid w:val="00AA1CDA"/>
    <w:rsid w:val="00AA33AE"/>
    <w:rsid w:val="00AB7CA1"/>
    <w:rsid w:val="00AC14F1"/>
    <w:rsid w:val="00AC1581"/>
    <w:rsid w:val="00AC72C2"/>
    <w:rsid w:val="00AD4860"/>
    <w:rsid w:val="00AE15D6"/>
    <w:rsid w:val="00AE7CF0"/>
    <w:rsid w:val="00AF2E74"/>
    <w:rsid w:val="00AF4949"/>
    <w:rsid w:val="00AF7E0C"/>
    <w:rsid w:val="00B02AF6"/>
    <w:rsid w:val="00B02CEB"/>
    <w:rsid w:val="00B03E73"/>
    <w:rsid w:val="00B126B9"/>
    <w:rsid w:val="00B2074A"/>
    <w:rsid w:val="00B23CA9"/>
    <w:rsid w:val="00B2442D"/>
    <w:rsid w:val="00B25EA6"/>
    <w:rsid w:val="00B30F3A"/>
    <w:rsid w:val="00B336F5"/>
    <w:rsid w:val="00B34328"/>
    <w:rsid w:val="00B40063"/>
    <w:rsid w:val="00B465C7"/>
    <w:rsid w:val="00B5338D"/>
    <w:rsid w:val="00B55901"/>
    <w:rsid w:val="00B6064C"/>
    <w:rsid w:val="00B60E8F"/>
    <w:rsid w:val="00B61FF6"/>
    <w:rsid w:val="00B63551"/>
    <w:rsid w:val="00B66A3E"/>
    <w:rsid w:val="00B70BEA"/>
    <w:rsid w:val="00B71C04"/>
    <w:rsid w:val="00B751E2"/>
    <w:rsid w:val="00B8099A"/>
    <w:rsid w:val="00B84151"/>
    <w:rsid w:val="00B919A1"/>
    <w:rsid w:val="00B94828"/>
    <w:rsid w:val="00B94A74"/>
    <w:rsid w:val="00B953DE"/>
    <w:rsid w:val="00BA1F83"/>
    <w:rsid w:val="00BA2B53"/>
    <w:rsid w:val="00BA4219"/>
    <w:rsid w:val="00BB025F"/>
    <w:rsid w:val="00BB2862"/>
    <w:rsid w:val="00BC1610"/>
    <w:rsid w:val="00BD0D41"/>
    <w:rsid w:val="00BD7E77"/>
    <w:rsid w:val="00BE2D53"/>
    <w:rsid w:val="00BE2FCE"/>
    <w:rsid w:val="00BE4B61"/>
    <w:rsid w:val="00BF0C92"/>
    <w:rsid w:val="00BF2EFB"/>
    <w:rsid w:val="00C010B8"/>
    <w:rsid w:val="00C0235C"/>
    <w:rsid w:val="00C031DF"/>
    <w:rsid w:val="00C11EE5"/>
    <w:rsid w:val="00C13C2A"/>
    <w:rsid w:val="00C147A0"/>
    <w:rsid w:val="00C17B6E"/>
    <w:rsid w:val="00C328F6"/>
    <w:rsid w:val="00C433C6"/>
    <w:rsid w:val="00C449FC"/>
    <w:rsid w:val="00C51C9F"/>
    <w:rsid w:val="00C52C07"/>
    <w:rsid w:val="00C56C24"/>
    <w:rsid w:val="00C56E3F"/>
    <w:rsid w:val="00C577B2"/>
    <w:rsid w:val="00C603E9"/>
    <w:rsid w:val="00C67155"/>
    <w:rsid w:val="00C70585"/>
    <w:rsid w:val="00C75491"/>
    <w:rsid w:val="00CB48D2"/>
    <w:rsid w:val="00CC0EEB"/>
    <w:rsid w:val="00CC113E"/>
    <w:rsid w:val="00CC158A"/>
    <w:rsid w:val="00CC3666"/>
    <w:rsid w:val="00CC36D3"/>
    <w:rsid w:val="00CC78CA"/>
    <w:rsid w:val="00CD441E"/>
    <w:rsid w:val="00CE3BC4"/>
    <w:rsid w:val="00CE6EFC"/>
    <w:rsid w:val="00CF0BA2"/>
    <w:rsid w:val="00CF3568"/>
    <w:rsid w:val="00CF4D19"/>
    <w:rsid w:val="00D20304"/>
    <w:rsid w:val="00D215D8"/>
    <w:rsid w:val="00D21F6B"/>
    <w:rsid w:val="00D22B95"/>
    <w:rsid w:val="00D25943"/>
    <w:rsid w:val="00D33E51"/>
    <w:rsid w:val="00D41F64"/>
    <w:rsid w:val="00D51DBB"/>
    <w:rsid w:val="00D56874"/>
    <w:rsid w:val="00D64931"/>
    <w:rsid w:val="00D666F5"/>
    <w:rsid w:val="00D707A5"/>
    <w:rsid w:val="00D77CA6"/>
    <w:rsid w:val="00D95E56"/>
    <w:rsid w:val="00D97598"/>
    <w:rsid w:val="00DB0DB7"/>
    <w:rsid w:val="00DB3471"/>
    <w:rsid w:val="00DC3E48"/>
    <w:rsid w:val="00DE3C99"/>
    <w:rsid w:val="00DE7FBF"/>
    <w:rsid w:val="00E02D56"/>
    <w:rsid w:val="00E06C5E"/>
    <w:rsid w:val="00E071EA"/>
    <w:rsid w:val="00E21465"/>
    <w:rsid w:val="00E21E01"/>
    <w:rsid w:val="00E25188"/>
    <w:rsid w:val="00E472DA"/>
    <w:rsid w:val="00E61223"/>
    <w:rsid w:val="00E65D7F"/>
    <w:rsid w:val="00E73827"/>
    <w:rsid w:val="00E75FA9"/>
    <w:rsid w:val="00E83982"/>
    <w:rsid w:val="00E866BC"/>
    <w:rsid w:val="00E95C05"/>
    <w:rsid w:val="00EB404F"/>
    <w:rsid w:val="00EB6365"/>
    <w:rsid w:val="00EC77E1"/>
    <w:rsid w:val="00ED2A1C"/>
    <w:rsid w:val="00ED3BE5"/>
    <w:rsid w:val="00EE1368"/>
    <w:rsid w:val="00EE3903"/>
    <w:rsid w:val="00EE70E7"/>
    <w:rsid w:val="00EF058B"/>
    <w:rsid w:val="00EF2574"/>
    <w:rsid w:val="00EF65AF"/>
    <w:rsid w:val="00F04428"/>
    <w:rsid w:val="00F057F6"/>
    <w:rsid w:val="00F16218"/>
    <w:rsid w:val="00F22632"/>
    <w:rsid w:val="00F402C9"/>
    <w:rsid w:val="00F464F6"/>
    <w:rsid w:val="00F4680D"/>
    <w:rsid w:val="00F47BB3"/>
    <w:rsid w:val="00F47C39"/>
    <w:rsid w:val="00F52079"/>
    <w:rsid w:val="00F60C55"/>
    <w:rsid w:val="00F63AAA"/>
    <w:rsid w:val="00F67937"/>
    <w:rsid w:val="00F72DB3"/>
    <w:rsid w:val="00F76AB0"/>
    <w:rsid w:val="00F91379"/>
    <w:rsid w:val="00F918D2"/>
    <w:rsid w:val="00F929AE"/>
    <w:rsid w:val="00F96B06"/>
    <w:rsid w:val="00FA773B"/>
    <w:rsid w:val="00FB1567"/>
    <w:rsid w:val="00FB55C4"/>
    <w:rsid w:val="00FB79BC"/>
    <w:rsid w:val="00FC1E74"/>
    <w:rsid w:val="00FC455F"/>
    <w:rsid w:val="00FC579D"/>
    <w:rsid w:val="00FD0293"/>
    <w:rsid w:val="00FD28B2"/>
    <w:rsid w:val="00FD4A3E"/>
    <w:rsid w:val="00FE2A51"/>
    <w:rsid w:val="00FE2D50"/>
    <w:rsid w:val="00FE3083"/>
    <w:rsid w:val="00FE30B2"/>
    <w:rsid w:val="00FE4C76"/>
    <w:rsid w:val="00FF10A6"/>
    <w:rsid w:val="00FF20C2"/>
    <w:rsid w:val="00FF3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EAE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customStyle="1" w:styleId="Antrat3Diagrama">
    <w:name w:val="Antraštė 3 Diagrama"/>
    <w:link w:val="Antrat3"/>
    <w:rsid w:val="00602F23"/>
    <w:rPr>
      <w:rFonts w:ascii="Times New Roman" w:hAnsi="Times New Roman"/>
      <w:b/>
      <w:bCs/>
      <w:color w:val="000000"/>
      <w:sz w:val="24"/>
      <w:szCs w:val="24"/>
      <w:lang w:eastAsia="en-US"/>
    </w:rPr>
  </w:style>
  <w:style w:type="character" w:styleId="Emfaz">
    <w:name w:val="Emphasis"/>
    <w:uiPriority w:val="20"/>
    <w:qFormat/>
    <w:rsid w:val="00610C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60"/>
      <w:ind w:left="170"/>
    </w:pPr>
    <w:rPr>
      <w:rFonts w:ascii="Arial" w:eastAsia="Times New Roman" w:hAnsi="Arial" w:cs="Arial"/>
      <w:spacing w:val="15"/>
      <w:sz w:val="28"/>
      <w:szCs w:val="28"/>
      <w:lang w:eastAsia="en-US"/>
    </w:rPr>
  </w:style>
  <w:style w:type="paragraph" w:styleId="Antrat1">
    <w:name w:val="heading 1"/>
    <w:basedOn w:val="prastasis"/>
    <w:next w:val="prastasis"/>
    <w:qFormat/>
    <w:pPr>
      <w:keepNext/>
      <w:spacing w:after="0" w:line="276" w:lineRule="auto"/>
      <w:ind w:left="-93" w:firstLine="93"/>
      <w:outlineLvl w:val="0"/>
    </w:pPr>
    <w:rPr>
      <w:rFonts w:ascii="Times New Roman" w:eastAsia="Calibri" w:hAnsi="Times New Roman" w:cs="Times New Roman"/>
      <w:b/>
      <w:color w:val="000000"/>
      <w:spacing w:val="0"/>
      <w:sz w:val="24"/>
      <w:szCs w:val="24"/>
    </w:rPr>
  </w:style>
  <w:style w:type="paragraph" w:styleId="Antrat2">
    <w:name w:val="heading 2"/>
    <w:basedOn w:val="prastasis"/>
    <w:next w:val="prastasis"/>
    <w:qFormat/>
    <w:pPr>
      <w:keepNext/>
      <w:spacing w:after="0" w:line="276" w:lineRule="auto"/>
      <w:ind w:left="-93" w:firstLine="235"/>
      <w:outlineLvl w:val="1"/>
    </w:pPr>
    <w:rPr>
      <w:rFonts w:ascii="Times New Roman" w:eastAsia="Calibri" w:hAnsi="Times New Roman" w:cs="Times New Roman"/>
      <w:b/>
      <w:color w:val="000000"/>
      <w:spacing w:val="0"/>
      <w:sz w:val="24"/>
      <w:szCs w:val="24"/>
    </w:rPr>
  </w:style>
  <w:style w:type="paragraph" w:styleId="Antrat3">
    <w:name w:val="heading 3"/>
    <w:basedOn w:val="prastasis"/>
    <w:next w:val="prastasis"/>
    <w:link w:val="Antrat3Diagrama"/>
    <w:qFormat/>
    <w:pPr>
      <w:keepNext/>
      <w:spacing w:after="0"/>
      <w:ind w:left="0"/>
      <w:outlineLvl w:val="2"/>
    </w:pPr>
    <w:rPr>
      <w:rFonts w:ascii="Times New Roman" w:eastAsia="Calibri" w:hAnsi="Times New Roman" w:cs="Times New Roman"/>
      <w:b/>
      <w:bCs/>
      <w:color w:val="000000"/>
      <w:spacing w:val="0"/>
      <w:sz w:val="24"/>
      <w:szCs w:val="24"/>
    </w:rPr>
  </w:style>
  <w:style w:type="paragraph" w:styleId="Antrat4">
    <w:name w:val="heading 4"/>
    <w:basedOn w:val="prastasis"/>
    <w:next w:val="prastasis"/>
    <w:qFormat/>
    <w:pPr>
      <w:keepNext/>
      <w:spacing w:after="0"/>
      <w:ind w:left="33"/>
      <w:outlineLvl w:val="3"/>
    </w:pPr>
    <w:rPr>
      <w:rFonts w:ascii="Times New Roman" w:eastAsia="Calibri" w:hAnsi="Times New Roman" w:cs="Times New Roman"/>
      <w:b/>
      <w:bCs/>
      <w:spacing w:val="0"/>
      <w:sz w:val="24"/>
      <w:szCs w:val="24"/>
    </w:rPr>
  </w:style>
  <w:style w:type="paragraph" w:styleId="Antrat5">
    <w:name w:val="heading 5"/>
    <w:basedOn w:val="prastasis"/>
    <w:next w:val="prastasis"/>
    <w:qFormat/>
    <w:pPr>
      <w:keepNext/>
      <w:spacing w:after="0"/>
      <w:ind w:left="33"/>
      <w:outlineLvl w:val="4"/>
    </w:pPr>
    <w:rPr>
      <w:rFonts w:ascii="Times New Roman" w:eastAsia="Calibri" w:hAnsi="Times New Roman" w:cs="Times New Roman"/>
      <w:b/>
      <w:bCs/>
      <w:color w:val="000000"/>
      <w:spacing w:val="0"/>
      <w:sz w:val="24"/>
      <w:szCs w:val="24"/>
    </w:rPr>
  </w:style>
  <w:style w:type="paragraph" w:styleId="Antrat6">
    <w:name w:val="heading 6"/>
    <w:basedOn w:val="prastasis"/>
    <w:next w:val="prastasis"/>
    <w:qFormat/>
    <w:pPr>
      <w:keepNext/>
      <w:ind w:left="0"/>
      <w:outlineLvl w:val="5"/>
    </w:pPr>
    <w:rPr>
      <w:rFonts w:ascii="Times New Roman" w:hAnsi="Times New Roman" w:cs="Times New Roman"/>
      <w:b/>
      <w:bCs/>
      <w:sz w:val="24"/>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Pr>
      <w:color w:val="0000FF"/>
      <w:u w:val="single"/>
    </w:rPr>
  </w:style>
  <w:style w:type="character" w:customStyle="1" w:styleId="CommentTextChar">
    <w:name w:val="Comment Text Char"/>
    <w:rPr>
      <w:rFonts w:ascii="Arial" w:eastAsia="Times New Roman" w:hAnsi="Arial" w:cs="Arial"/>
      <w:spacing w:val="15"/>
      <w:sz w:val="28"/>
      <w:szCs w:val="28"/>
      <w:lang w:val="en-US" w:eastAsia="en-US"/>
    </w:rPr>
  </w:style>
  <w:style w:type="character" w:styleId="Komentaronuoroda">
    <w:name w:val="annotation reference"/>
    <w:semiHidden/>
    <w:unhideWhenUsed/>
    <w:rPr>
      <w:sz w:val="16"/>
      <w:szCs w:val="16"/>
    </w:rPr>
  </w:style>
  <w:style w:type="character" w:customStyle="1" w:styleId="CommentSubjectChar">
    <w:name w:val="Comment Subject Char"/>
    <w:semiHidden/>
    <w:rPr>
      <w:rFonts w:ascii="Arial" w:eastAsia="Times New Roman" w:hAnsi="Arial" w:cs="Arial"/>
      <w:b/>
      <w:bCs/>
      <w:spacing w:val="15"/>
      <w:sz w:val="28"/>
      <w:szCs w:val="28"/>
      <w:lang w:val="en-US" w:eastAsia="en-US"/>
    </w:rPr>
  </w:style>
  <w:style w:type="character" w:customStyle="1" w:styleId="BodyTextChar">
    <w:name w:val="Body Text Char"/>
    <w:semiHidden/>
    <w:rPr>
      <w:rFonts w:ascii="Arial" w:eastAsia="Times New Roman" w:hAnsi="Arial" w:cs="Arial"/>
      <w:spacing w:val="15"/>
      <w:sz w:val="28"/>
      <w:szCs w:val="28"/>
      <w:lang w:val="en-US"/>
    </w:rPr>
  </w:style>
  <w:style w:type="character" w:customStyle="1" w:styleId="BalloonTextChar">
    <w:name w:val="Balloon Text Char"/>
    <w:semiHidden/>
    <w:rPr>
      <w:rFonts w:ascii="Tahoma" w:eastAsia="Times New Roman" w:hAnsi="Tahoma" w:cs="Tahoma"/>
      <w:spacing w:val="15"/>
      <w:sz w:val="16"/>
      <w:szCs w:val="16"/>
      <w:lang w:val="en-US" w:eastAsia="en-US"/>
    </w:rPr>
  </w:style>
  <w:style w:type="character" w:customStyle="1" w:styleId="BodyText3Char">
    <w:name w:val="Body Text 3 Char"/>
    <w:rPr>
      <w:rFonts w:ascii="Times New Roman" w:eastAsia="Times New Roman" w:hAnsi="Times New Roman" w:cs="Times New Roman"/>
      <w:sz w:val="24"/>
      <w:szCs w:val="24"/>
    </w:rPr>
  </w:style>
  <w:style w:type="paragraph" w:customStyle="1" w:styleId="BalloonText1">
    <w:name w:val="Balloon Text1"/>
    <w:basedOn w:val="prastasis"/>
    <w:unhideWhenUsed/>
    <w:pPr>
      <w:spacing w:after="0"/>
    </w:pPr>
    <w:rPr>
      <w:rFonts w:ascii="Tahoma" w:hAnsi="Tahoma" w:cs="Tahoma"/>
      <w:sz w:val="16"/>
      <w:szCs w:val="16"/>
    </w:rPr>
  </w:style>
  <w:style w:type="paragraph" w:styleId="Pagrindinistekstas3">
    <w:name w:val="Body Text 3"/>
    <w:basedOn w:val="prastasis"/>
    <w:semiHidden/>
    <w:pPr>
      <w:spacing w:after="0"/>
      <w:ind w:left="0"/>
      <w:jc w:val="center"/>
    </w:pPr>
    <w:rPr>
      <w:rFonts w:ascii="Times New Roman" w:hAnsi="Times New Roman" w:cs="Times New Roman"/>
      <w:spacing w:val="0"/>
      <w:sz w:val="24"/>
      <w:szCs w:val="24"/>
    </w:rPr>
  </w:style>
  <w:style w:type="paragraph" w:styleId="Komentarotekstas">
    <w:name w:val="annotation text"/>
    <w:basedOn w:val="prastasis"/>
    <w:link w:val="KomentarotekstasDiagrama"/>
    <w:semiHidden/>
    <w:unhideWhenUsed/>
  </w:style>
  <w:style w:type="paragraph" w:styleId="Pagrindinistekstas">
    <w:name w:val="Body Text"/>
    <w:basedOn w:val="prastasis"/>
    <w:link w:val="PagrindinistekstasDiagrama"/>
    <w:unhideWhenUsed/>
    <w:pPr>
      <w:spacing w:after="120"/>
    </w:pPr>
  </w:style>
  <w:style w:type="paragraph" w:customStyle="1" w:styleId="CommentSubject1">
    <w:name w:val="Comment Subject1"/>
    <w:basedOn w:val="Komentarotekstas"/>
    <w:next w:val="Komentarotekstas"/>
    <w:unhideWhenUsed/>
    <w:rPr>
      <w:b/>
      <w:bCs/>
      <w:sz w:val="20"/>
      <w:szCs w:val="20"/>
    </w:rPr>
  </w:style>
  <w:style w:type="character" w:styleId="Perirtashipersaitas">
    <w:name w:val="FollowedHyperlink"/>
    <w:semiHidden/>
    <w:rPr>
      <w:color w:val="800080"/>
      <w:u w:val="single"/>
    </w:rPr>
  </w:style>
  <w:style w:type="paragraph" w:styleId="Pagrindinistekstas2">
    <w:name w:val="Body Text 2"/>
    <w:basedOn w:val="prastasis"/>
    <w:semiHidden/>
    <w:pPr>
      <w:spacing w:after="0" w:line="276" w:lineRule="auto"/>
      <w:ind w:left="0"/>
    </w:pPr>
    <w:rPr>
      <w:rFonts w:ascii="Times New Roman" w:eastAsia="Calibri" w:hAnsi="Times New Roman" w:cs="Times New Roman"/>
      <w:spacing w:val="0"/>
      <w:sz w:val="24"/>
      <w:szCs w:val="24"/>
    </w:rPr>
  </w:style>
  <w:style w:type="character" w:customStyle="1" w:styleId="apple-converted-space">
    <w:name w:val="apple-converted-space"/>
    <w:basedOn w:val="Numatytasispastraiposriftas"/>
  </w:style>
  <w:style w:type="character" w:styleId="Grietas">
    <w:name w:val="Strong"/>
    <w:qFormat/>
    <w:rPr>
      <w:b/>
      <w:bCs/>
    </w:rPr>
  </w:style>
  <w:style w:type="table" w:styleId="Lentelstinklelis">
    <w:name w:val="Table Grid"/>
    <w:basedOn w:val="prastojilentel"/>
    <w:uiPriority w:val="59"/>
    <w:rsid w:val="00541A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34"/>
    <w:qFormat/>
    <w:rsid w:val="00132551"/>
    <w:pPr>
      <w:spacing w:after="160" w:line="259" w:lineRule="auto"/>
      <w:ind w:left="720"/>
      <w:contextualSpacing/>
    </w:pPr>
    <w:rPr>
      <w:rFonts w:ascii="Calibri" w:eastAsia="Calibri" w:hAnsi="Calibri" w:cs="Times New Roman"/>
      <w:spacing w:val="0"/>
      <w:sz w:val="22"/>
      <w:szCs w:val="22"/>
    </w:rPr>
  </w:style>
  <w:style w:type="paragraph" w:styleId="Antrat">
    <w:name w:val="caption"/>
    <w:basedOn w:val="prastasis"/>
    <w:next w:val="prastasis"/>
    <w:qFormat/>
    <w:rsid w:val="00626355"/>
    <w:pPr>
      <w:spacing w:after="0"/>
      <w:ind w:left="0"/>
    </w:pPr>
    <w:rPr>
      <w:rFonts w:ascii="Times New Roman" w:hAnsi="Times New Roman" w:cs="Times New Roman"/>
      <w:b/>
      <w:color w:val="000000"/>
      <w:spacing w:val="0"/>
      <w:sz w:val="16"/>
      <w:szCs w:val="20"/>
      <w:lang w:val="en-AU" w:eastAsia="lt-LT"/>
    </w:rPr>
  </w:style>
  <w:style w:type="paragraph" w:styleId="Antrats">
    <w:name w:val="header"/>
    <w:basedOn w:val="prastasis"/>
    <w:link w:val="AntratsDiagrama"/>
    <w:uiPriority w:val="99"/>
    <w:unhideWhenUsed/>
    <w:rsid w:val="00D97598"/>
    <w:pPr>
      <w:tabs>
        <w:tab w:val="center" w:pos="4819"/>
        <w:tab w:val="right" w:pos="9638"/>
      </w:tabs>
    </w:pPr>
  </w:style>
  <w:style w:type="character" w:customStyle="1" w:styleId="AntratsDiagrama">
    <w:name w:val="Antraštės Diagrama"/>
    <w:link w:val="Antrats"/>
    <w:uiPriority w:val="99"/>
    <w:rsid w:val="00D97598"/>
    <w:rPr>
      <w:rFonts w:ascii="Arial" w:eastAsia="Times New Roman" w:hAnsi="Arial" w:cs="Arial"/>
      <w:spacing w:val="15"/>
      <w:sz w:val="28"/>
      <w:szCs w:val="28"/>
      <w:lang w:eastAsia="en-US"/>
    </w:rPr>
  </w:style>
  <w:style w:type="paragraph" w:styleId="Porat">
    <w:name w:val="footer"/>
    <w:basedOn w:val="prastasis"/>
    <w:link w:val="PoratDiagrama"/>
    <w:uiPriority w:val="99"/>
    <w:unhideWhenUsed/>
    <w:rsid w:val="00D97598"/>
    <w:pPr>
      <w:tabs>
        <w:tab w:val="center" w:pos="4819"/>
        <w:tab w:val="right" w:pos="9638"/>
      </w:tabs>
    </w:pPr>
  </w:style>
  <w:style w:type="character" w:customStyle="1" w:styleId="PoratDiagrama">
    <w:name w:val="Poraštė Diagrama"/>
    <w:link w:val="Porat"/>
    <w:uiPriority w:val="99"/>
    <w:rsid w:val="00D97598"/>
    <w:rPr>
      <w:rFonts w:ascii="Arial" w:eastAsia="Times New Roman" w:hAnsi="Arial" w:cs="Arial"/>
      <w:spacing w:val="15"/>
      <w:sz w:val="28"/>
      <w:szCs w:val="28"/>
      <w:lang w:eastAsia="en-US"/>
    </w:rPr>
  </w:style>
  <w:style w:type="paragraph" w:styleId="Debesliotekstas">
    <w:name w:val="Balloon Text"/>
    <w:basedOn w:val="prastasis"/>
    <w:link w:val="DebesliotekstasDiagrama"/>
    <w:uiPriority w:val="99"/>
    <w:semiHidden/>
    <w:unhideWhenUsed/>
    <w:rsid w:val="003B0E28"/>
    <w:pPr>
      <w:spacing w:after="0"/>
    </w:pPr>
    <w:rPr>
      <w:rFonts w:ascii="Tahoma" w:hAnsi="Tahoma" w:cs="Tahoma"/>
      <w:sz w:val="16"/>
      <w:szCs w:val="16"/>
    </w:rPr>
  </w:style>
  <w:style w:type="character" w:customStyle="1" w:styleId="DebesliotekstasDiagrama">
    <w:name w:val="Debesėlio tekstas Diagrama"/>
    <w:link w:val="Debesliotekstas"/>
    <w:uiPriority w:val="99"/>
    <w:semiHidden/>
    <w:rsid w:val="003B0E28"/>
    <w:rPr>
      <w:rFonts w:ascii="Tahoma" w:eastAsia="Times New Roman" w:hAnsi="Tahoma" w:cs="Tahoma"/>
      <w:spacing w:val="15"/>
      <w:sz w:val="16"/>
      <w:szCs w:val="16"/>
      <w:lang w:eastAsia="en-US"/>
    </w:rPr>
  </w:style>
  <w:style w:type="paragraph" w:styleId="Betarp">
    <w:name w:val="No Spacing"/>
    <w:uiPriority w:val="1"/>
    <w:qFormat/>
    <w:rsid w:val="00466E3C"/>
    <w:pPr>
      <w:ind w:left="170"/>
    </w:pPr>
    <w:rPr>
      <w:rFonts w:ascii="Arial" w:eastAsia="Times New Roman" w:hAnsi="Arial" w:cs="Arial"/>
      <w:spacing w:val="15"/>
      <w:sz w:val="28"/>
      <w:szCs w:val="28"/>
      <w:lang w:eastAsia="en-US"/>
    </w:rPr>
  </w:style>
  <w:style w:type="paragraph" w:styleId="Komentarotema">
    <w:name w:val="annotation subject"/>
    <w:basedOn w:val="Komentarotekstas"/>
    <w:next w:val="Komentarotekstas"/>
    <w:link w:val="KomentarotemaDiagrama"/>
    <w:uiPriority w:val="99"/>
    <w:semiHidden/>
    <w:unhideWhenUsed/>
    <w:rsid w:val="00DE7FBF"/>
    <w:rPr>
      <w:b/>
      <w:bCs/>
      <w:sz w:val="20"/>
      <w:szCs w:val="20"/>
    </w:rPr>
  </w:style>
  <w:style w:type="character" w:customStyle="1" w:styleId="KomentarotekstasDiagrama">
    <w:name w:val="Komentaro tekstas Diagrama"/>
    <w:link w:val="Komentarotekstas"/>
    <w:semiHidden/>
    <w:rsid w:val="00DE7FBF"/>
    <w:rPr>
      <w:rFonts w:ascii="Arial" w:eastAsia="Times New Roman" w:hAnsi="Arial" w:cs="Arial"/>
      <w:spacing w:val="15"/>
      <w:sz w:val="28"/>
      <w:szCs w:val="28"/>
      <w:lang w:eastAsia="en-US"/>
    </w:rPr>
  </w:style>
  <w:style w:type="character" w:customStyle="1" w:styleId="KomentarotemaDiagrama">
    <w:name w:val="Komentaro tema Diagrama"/>
    <w:link w:val="Komentarotema"/>
    <w:uiPriority w:val="99"/>
    <w:semiHidden/>
    <w:rsid w:val="00DE7FBF"/>
    <w:rPr>
      <w:rFonts w:ascii="Arial" w:eastAsia="Times New Roman" w:hAnsi="Arial" w:cs="Arial"/>
      <w:b/>
      <w:bCs/>
      <w:spacing w:val="15"/>
      <w:sz w:val="28"/>
      <w:szCs w:val="28"/>
      <w:lang w:eastAsia="en-US"/>
    </w:rPr>
  </w:style>
  <w:style w:type="character" w:customStyle="1" w:styleId="PagrindinistekstasDiagrama">
    <w:name w:val="Pagrindinis tekstas Diagrama"/>
    <w:link w:val="Pagrindinistekstas"/>
    <w:rsid w:val="008F2123"/>
    <w:rPr>
      <w:rFonts w:ascii="Arial" w:eastAsia="Times New Roman" w:hAnsi="Arial" w:cs="Arial"/>
      <w:spacing w:val="15"/>
      <w:sz w:val="28"/>
      <w:szCs w:val="28"/>
      <w:lang w:eastAsia="en-US"/>
    </w:rPr>
  </w:style>
  <w:style w:type="character" w:customStyle="1" w:styleId="Antrat3Diagrama">
    <w:name w:val="Antraštė 3 Diagrama"/>
    <w:link w:val="Antrat3"/>
    <w:rsid w:val="00602F23"/>
    <w:rPr>
      <w:rFonts w:ascii="Times New Roman" w:hAnsi="Times New Roman"/>
      <w:b/>
      <w:bCs/>
      <w:color w:val="000000"/>
      <w:sz w:val="24"/>
      <w:szCs w:val="24"/>
      <w:lang w:eastAsia="en-US"/>
    </w:rPr>
  </w:style>
  <w:style w:type="character" w:styleId="Emfaz">
    <w:name w:val="Emphasis"/>
    <w:uiPriority w:val="20"/>
    <w:qFormat/>
    <w:rsid w:val="00610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9427">
      <w:bodyDiv w:val="1"/>
      <w:marLeft w:val="0"/>
      <w:marRight w:val="0"/>
      <w:marTop w:val="0"/>
      <w:marBottom w:val="0"/>
      <w:divBdr>
        <w:top w:val="none" w:sz="0" w:space="0" w:color="auto"/>
        <w:left w:val="none" w:sz="0" w:space="0" w:color="auto"/>
        <w:bottom w:val="none" w:sz="0" w:space="0" w:color="auto"/>
        <w:right w:val="none" w:sz="0" w:space="0" w:color="auto"/>
      </w:divBdr>
    </w:div>
    <w:div w:id="403188069">
      <w:bodyDiv w:val="1"/>
      <w:marLeft w:val="0"/>
      <w:marRight w:val="0"/>
      <w:marTop w:val="0"/>
      <w:marBottom w:val="0"/>
      <w:divBdr>
        <w:top w:val="none" w:sz="0" w:space="0" w:color="auto"/>
        <w:left w:val="none" w:sz="0" w:space="0" w:color="auto"/>
        <w:bottom w:val="none" w:sz="0" w:space="0" w:color="auto"/>
        <w:right w:val="none" w:sz="0" w:space="0" w:color="auto"/>
      </w:divBdr>
    </w:div>
    <w:div w:id="432163854">
      <w:bodyDiv w:val="1"/>
      <w:marLeft w:val="0"/>
      <w:marRight w:val="0"/>
      <w:marTop w:val="0"/>
      <w:marBottom w:val="0"/>
      <w:divBdr>
        <w:top w:val="none" w:sz="0" w:space="0" w:color="auto"/>
        <w:left w:val="none" w:sz="0" w:space="0" w:color="auto"/>
        <w:bottom w:val="none" w:sz="0" w:space="0" w:color="auto"/>
        <w:right w:val="none" w:sz="0" w:space="0" w:color="auto"/>
      </w:divBdr>
      <w:divsChild>
        <w:div w:id="862674154">
          <w:marLeft w:val="0"/>
          <w:marRight w:val="0"/>
          <w:marTop w:val="0"/>
          <w:marBottom w:val="0"/>
          <w:divBdr>
            <w:top w:val="none" w:sz="0" w:space="0" w:color="auto"/>
            <w:left w:val="none" w:sz="0" w:space="0" w:color="auto"/>
            <w:bottom w:val="none" w:sz="0" w:space="0" w:color="auto"/>
            <w:right w:val="none" w:sz="0" w:space="0" w:color="auto"/>
          </w:divBdr>
        </w:div>
        <w:div w:id="1484614695">
          <w:marLeft w:val="0"/>
          <w:marRight w:val="0"/>
          <w:marTop w:val="0"/>
          <w:marBottom w:val="0"/>
          <w:divBdr>
            <w:top w:val="none" w:sz="0" w:space="0" w:color="auto"/>
            <w:left w:val="none" w:sz="0" w:space="0" w:color="auto"/>
            <w:bottom w:val="none" w:sz="0" w:space="0" w:color="auto"/>
            <w:right w:val="none" w:sz="0" w:space="0" w:color="auto"/>
          </w:divBdr>
        </w:div>
      </w:divsChild>
    </w:div>
    <w:div w:id="608195749">
      <w:bodyDiv w:val="1"/>
      <w:marLeft w:val="0"/>
      <w:marRight w:val="0"/>
      <w:marTop w:val="0"/>
      <w:marBottom w:val="0"/>
      <w:divBdr>
        <w:top w:val="none" w:sz="0" w:space="0" w:color="auto"/>
        <w:left w:val="none" w:sz="0" w:space="0" w:color="auto"/>
        <w:bottom w:val="none" w:sz="0" w:space="0" w:color="auto"/>
        <w:right w:val="none" w:sz="0" w:space="0" w:color="auto"/>
      </w:divBdr>
    </w:div>
    <w:div w:id="621571966">
      <w:bodyDiv w:val="1"/>
      <w:marLeft w:val="0"/>
      <w:marRight w:val="0"/>
      <w:marTop w:val="0"/>
      <w:marBottom w:val="0"/>
      <w:divBdr>
        <w:top w:val="none" w:sz="0" w:space="0" w:color="auto"/>
        <w:left w:val="none" w:sz="0" w:space="0" w:color="auto"/>
        <w:bottom w:val="none" w:sz="0" w:space="0" w:color="auto"/>
        <w:right w:val="none" w:sz="0" w:space="0" w:color="auto"/>
      </w:divBdr>
    </w:div>
    <w:div w:id="625503467">
      <w:bodyDiv w:val="1"/>
      <w:marLeft w:val="0"/>
      <w:marRight w:val="0"/>
      <w:marTop w:val="0"/>
      <w:marBottom w:val="0"/>
      <w:divBdr>
        <w:top w:val="none" w:sz="0" w:space="0" w:color="auto"/>
        <w:left w:val="none" w:sz="0" w:space="0" w:color="auto"/>
        <w:bottom w:val="none" w:sz="0" w:space="0" w:color="auto"/>
        <w:right w:val="none" w:sz="0" w:space="0" w:color="auto"/>
      </w:divBdr>
    </w:div>
    <w:div w:id="913973408">
      <w:bodyDiv w:val="1"/>
      <w:marLeft w:val="0"/>
      <w:marRight w:val="0"/>
      <w:marTop w:val="0"/>
      <w:marBottom w:val="0"/>
      <w:divBdr>
        <w:top w:val="none" w:sz="0" w:space="0" w:color="auto"/>
        <w:left w:val="none" w:sz="0" w:space="0" w:color="auto"/>
        <w:bottom w:val="none" w:sz="0" w:space="0" w:color="auto"/>
        <w:right w:val="none" w:sz="0" w:space="0" w:color="auto"/>
      </w:divBdr>
      <w:divsChild>
        <w:div w:id="281571707">
          <w:marLeft w:val="1800"/>
          <w:marRight w:val="0"/>
          <w:marTop w:val="0"/>
          <w:marBottom w:val="0"/>
          <w:divBdr>
            <w:top w:val="none" w:sz="0" w:space="0" w:color="auto"/>
            <w:left w:val="none" w:sz="0" w:space="0" w:color="auto"/>
            <w:bottom w:val="none" w:sz="0" w:space="0" w:color="auto"/>
            <w:right w:val="none" w:sz="0" w:space="0" w:color="auto"/>
          </w:divBdr>
        </w:div>
        <w:div w:id="324019998">
          <w:marLeft w:val="1166"/>
          <w:marRight w:val="0"/>
          <w:marTop w:val="0"/>
          <w:marBottom w:val="0"/>
          <w:divBdr>
            <w:top w:val="none" w:sz="0" w:space="0" w:color="auto"/>
            <w:left w:val="none" w:sz="0" w:space="0" w:color="auto"/>
            <w:bottom w:val="none" w:sz="0" w:space="0" w:color="auto"/>
            <w:right w:val="none" w:sz="0" w:space="0" w:color="auto"/>
          </w:divBdr>
        </w:div>
        <w:div w:id="365908838">
          <w:marLeft w:val="1800"/>
          <w:marRight w:val="0"/>
          <w:marTop w:val="0"/>
          <w:marBottom w:val="0"/>
          <w:divBdr>
            <w:top w:val="none" w:sz="0" w:space="0" w:color="auto"/>
            <w:left w:val="none" w:sz="0" w:space="0" w:color="auto"/>
            <w:bottom w:val="none" w:sz="0" w:space="0" w:color="auto"/>
            <w:right w:val="none" w:sz="0" w:space="0" w:color="auto"/>
          </w:divBdr>
        </w:div>
        <w:div w:id="677778203">
          <w:marLeft w:val="1166"/>
          <w:marRight w:val="0"/>
          <w:marTop w:val="0"/>
          <w:marBottom w:val="0"/>
          <w:divBdr>
            <w:top w:val="none" w:sz="0" w:space="0" w:color="auto"/>
            <w:left w:val="none" w:sz="0" w:space="0" w:color="auto"/>
            <w:bottom w:val="none" w:sz="0" w:space="0" w:color="auto"/>
            <w:right w:val="none" w:sz="0" w:space="0" w:color="auto"/>
          </w:divBdr>
        </w:div>
        <w:div w:id="819079184">
          <w:marLeft w:val="1800"/>
          <w:marRight w:val="0"/>
          <w:marTop w:val="0"/>
          <w:marBottom w:val="0"/>
          <w:divBdr>
            <w:top w:val="none" w:sz="0" w:space="0" w:color="auto"/>
            <w:left w:val="none" w:sz="0" w:space="0" w:color="auto"/>
            <w:bottom w:val="none" w:sz="0" w:space="0" w:color="auto"/>
            <w:right w:val="none" w:sz="0" w:space="0" w:color="auto"/>
          </w:divBdr>
        </w:div>
        <w:div w:id="821696733">
          <w:marLeft w:val="547"/>
          <w:marRight w:val="0"/>
          <w:marTop w:val="0"/>
          <w:marBottom w:val="0"/>
          <w:divBdr>
            <w:top w:val="none" w:sz="0" w:space="0" w:color="auto"/>
            <w:left w:val="none" w:sz="0" w:space="0" w:color="auto"/>
            <w:bottom w:val="none" w:sz="0" w:space="0" w:color="auto"/>
            <w:right w:val="none" w:sz="0" w:space="0" w:color="auto"/>
          </w:divBdr>
        </w:div>
        <w:div w:id="1587230299">
          <w:marLeft w:val="1800"/>
          <w:marRight w:val="0"/>
          <w:marTop w:val="0"/>
          <w:marBottom w:val="0"/>
          <w:divBdr>
            <w:top w:val="none" w:sz="0" w:space="0" w:color="auto"/>
            <w:left w:val="none" w:sz="0" w:space="0" w:color="auto"/>
            <w:bottom w:val="none" w:sz="0" w:space="0" w:color="auto"/>
            <w:right w:val="none" w:sz="0" w:space="0" w:color="auto"/>
          </w:divBdr>
        </w:div>
        <w:div w:id="1797337626">
          <w:marLeft w:val="1800"/>
          <w:marRight w:val="0"/>
          <w:marTop w:val="0"/>
          <w:marBottom w:val="0"/>
          <w:divBdr>
            <w:top w:val="none" w:sz="0" w:space="0" w:color="auto"/>
            <w:left w:val="none" w:sz="0" w:space="0" w:color="auto"/>
            <w:bottom w:val="none" w:sz="0" w:space="0" w:color="auto"/>
            <w:right w:val="none" w:sz="0" w:space="0" w:color="auto"/>
          </w:divBdr>
        </w:div>
        <w:div w:id="1917133310">
          <w:marLeft w:val="1166"/>
          <w:marRight w:val="0"/>
          <w:marTop w:val="0"/>
          <w:marBottom w:val="0"/>
          <w:divBdr>
            <w:top w:val="none" w:sz="0" w:space="0" w:color="auto"/>
            <w:left w:val="none" w:sz="0" w:space="0" w:color="auto"/>
            <w:bottom w:val="none" w:sz="0" w:space="0" w:color="auto"/>
            <w:right w:val="none" w:sz="0" w:space="0" w:color="auto"/>
          </w:divBdr>
        </w:div>
        <w:div w:id="2039088392">
          <w:marLeft w:val="1800"/>
          <w:marRight w:val="0"/>
          <w:marTop w:val="0"/>
          <w:marBottom w:val="0"/>
          <w:divBdr>
            <w:top w:val="none" w:sz="0" w:space="0" w:color="auto"/>
            <w:left w:val="none" w:sz="0" w:space="0" w:color="auto"/>
            <w:bottom w:val="none" w:sz="0" w:space="0" w:color="auto"/>
            <w:right w:val="none" w:sz="0" w:space="0" w:color="auto"/>
          </w:divBdr>
        </w:div>
        <w:div w:id="2051151487">
          <w:marLeft w:val="1166"/>
          <w:marRight w:val="0"/>
          <w:marTop w:val="0"/>
          <w:marBottom w:val="0"/>
          <w:divBdr>
            <w:top w:val="none" w:sz="0" w:space="0" w:color="auto"/>
            <w:left w:val="none" w:sz="0" w:space="0" w:color="auto"/>
            <w:bottom w:val="none" w:sz="0" w:space="0" w:color="auto"/>
            <w:right w:val="none" w:sz="0" w:space="0" w:color="auto"/>
          </w:divBdr>
        </w:div>
        <w:div w:id="2068064624">
          <w:marLeft w:val="1800"/>
          <w:marRight w:val="0"/>
          <w:marTop w:val="0"/>
          <w:marBottom w:val="0"/>
          <w:divBdr>
            <w:top w:val="none" w:sz="0" w:space="0" w:color="auto"/>
            <w:left w:val="none" w:sz="0" w:space="0" w:color="auto"/>
            <w:bottom w:val="none" w:sz="0" w:space="0" w:color="auto"/>
            <w:right w:val="none" w:sz="0" w:space="0" w:color="auto"/>
          </w:divBdr>
        </w:div>
        <w:div w:id="2104373730">
          <w:marLeft w:val="1800"/>
          <w:marRight w:val="0"/>
          <w:marTop w:val="0"/>
          <w:marBottom w:val="0"/>
          <w:divBdr>
            <w:top w:val="none" w:sz="0" w:space="0" w:color="auto"/>
            <w:left w:val="none" w:sz="0" w:space="0" w:color="auto"/>
            <w:bottom w:val="none" w:sz="0" w:space="0" w:color="auto"/>
            <w:right w:val="none" w:sz="0" w:space="0" w:color="auto"/>
          </w:divBdr>
        </w:div>
      </w:divsChild>
    </w:div>
    <w:div w:id="919751916">
      <w:bodyDiv w:val="1"/>
      <w:marLeft w:val="0"/>
      <w:marRight w:val="0"/>
      <w:marTop w:val="0"/>
      <w:marBottom w:val="0"/>
      <w:divBdr>
        <w:top w:val="none" w:sz="0" w:space="0" w:color="auto"/>
        <w:left w:val="none" w:sz="0" w:space="0" w:color="auto"/>
        <w:bottom w:val="none" w:sz="0" w:space="0" w:color="auto"/>
        <w:right w:val="none" w:sz="0" w:space="0" w:color="auto"/>
      </w:divBdr>
      <w:divsChild>
        <w:div w:id="1885098475">
          <w:marLeft w:val="0"/>
          <w:marRight w:val="0"/>
          <w:marTop w:val="0"/>
          <w:marBottom w:val="0"/>
          <w:divBdr>
            <w:top w:val="none" w:sz="0" w:space="0" w:color="auto"/>
            <w:left w:val="none" w:sz="0" w:space="0" w:color="auto"/>
            <w:bottom w:val="none" w:sz="0" w:space="0" w:color="auto"/>
            <w:right w:val="none" w:sz="0" w:space="0" w:color="auto"/>
          </w:divBdr>
        </w:div>
        <w:div w:id="1923177304">
          <w:marLeft w:val="0"/>
          <w:marRight w:val="0"/>
          <w:marTop w:val="0"/>
          <w:marBottom w:val="0"/>
          <w:divBdr>
            <w:top w:val="none" w:sz="0" w:space="0" w:color="auto"/>
            <w:left w:val="none" w:sz="0" w:space="0" w:color="auto"/>
            <w:bottom w:val="none" w:sz="0" w:space="0" w:color="auto"/>
            <w:right w:val="none" w:sz="0" w:space="0" w:color="auto"/>
          </w:divBdr>
        </w:div>
        <w:div w:id="1940210025">
          <w:marLeft w:val="0"/>
          <w:marRight w:val="0"/>
          <w:marTop w:val="0"/>
          <w:marBottom w:val="0"/>
          <w:divBdr>
            <w:top w:val="none" w:sz="0" w:space="0" w:color="auto"/>
            <w:left w:val="none" w:sz="0" w:space="0" w:color="auto"/>
            <w:bottom w:val="none" w:sz="0" w:space="0" w:color="auto"/>
            <w:right w:val="none" w:sz="0" w:space="0" w:color="auto"/>
          </w:divBdr>
        </w:div>
      </w:divsChild>
    </w:div>
    <w:div w:id="1175415981">
      <w:bodyDiv w:val="1"/>
      <w:marLeft w:val="0"/>
      <w:marRight w:val="0"/>
      <w:marTop w:val="0"/>
      <w:marBottom w:val="0"/>
      <w:divBdr>
        <w:top w:val="none" w:sz="0" w:space="0" w:color="auto"/>
        <w:left w:val="none" w:sz="0" w:space="0" w:color="auto"/>
        <w:bottom w:val="none" w:sz="0" w:space="0" w:color="auto"/>
        <w:right w:val="none" w:sz="0" w:space="0" w:color="auto"/>
      </w:divBdr>
      <w:divsChild>
        <w:div w:id="301933978">
          <w:marLeft w:val="0"/>
          <w:marRight w:val="0"/>
          <w:marTop w:val="0"/>
          <w:marBottom w:val="0"/>
          <w:divBdr>
            <w:top w:val="none" w:sz="0" w:space="0" w:color="auto"/>
            <w:left w:val="none" w:sz="0" w:space="0" w:color="auto"/>
            <w:bottom w:val="none" w:sz="0" w:space="0" w:color="auto"/>
            <w:right w:val="none" w:sz="0" w:space="0" w:color="auto"/>
          </w:divBdr>
        </w:div>
        <w:div w:id="677150594">
          <w:marLeft w:val="0"/>
          <w:marRight w:val="0"/>
          <w:marTop w:val="0"/>
          <w:marBottom w:val="0"/>
          <w:divBdr>
            <w:top w:val="none" w:sz="0" w:space="0" w:color="auto"/>
            <w:left w:val="none" w:sz="0" w:space="0" w:color="auto"/>
            <w:bottom w:val="none" w:sz="0" w:space="0" w:color="auto"/>
            <w:right w:val="none" w:sz="0" w:space="0" w:color="auto"/>
          </w:divBdr>
        </w:div>
        <w:div w:id="716666893">
          <w:marLeft w:val="0"/>
          <w:marRight w:val="0"/>
          <w:marTop w:val="0"/>
          <w:marBottom w:val="0"/>
          <w:divBdr>
            <w:top w:val="none" w:sz="0" w:space="0" w:color="auto"/>
            <w:left w:val="none" w:sz="0" w:space="0" w:color="auto"/>
            <w:bottom w:val="none" w:sz="0" w:space="0" w:color="auto"/>
            <w:right w:val="none" w:sz="0" w:space="0" w:color="auto"/>
          </w:divBdr>
        </w:div>
        <w:div w:id="820923448">
          <w:marLeft w:val="0"/>
          <w:marRight w:val="0"/>
          <w:marTop w:val="0"/>
          <w:marBottom w:val="0"/>
          <w:divBdr>
            <w:top w:val="none" w:sz="0" w:space="0" w:color="auto"/>
            <w:left w:val="none" w:sz="0" w:space="0" w:color="auto"/>
            <w:bottom w:val="none" w:sz="0" w:space="0" w:color="auto"/>
            <w:right w:val="none" w:sz="0" w:space="0" w:color="auto"/>
          </w:divBdr>
        </w:div>
        <w:div w:id="821191028">
          <w:marLeft w:val="0"/>
          <w:marRight w:val="0"/>
          <w:marTop w:val="0"/>
          <w:marBottom w:val="0"/>
          <w:divBdr>
            <w:top w:val="none" w:sz="0" w:space="0" w:color="auto"/>
            <w:left w:val="none" w:sz="0" w:space="0" w:color="auto"/>
            <w:bottom w:val="none" w:sz="0" w:space="0" w:color="auto"/>
            <w:right w:val="none" w:sz="0" w:space="0" w:color="auto"/>
          </w:divBdr>
        </w:div>
        <w:div w:id="1057779448">
          <w:marLeft w:val="0"/>
          <w:marRight w:val="0"/>
          <w:marTop w:val="0"/>
          <w:marBottom w:val="0"/>
          <w:divBdr>
            <w:top w:val="none" w:sz="0" w:space="0" w:color="auto"/>
            <w:left w:val="none" w:sz="0" w:space="0" w:color="auto"/>
            <w:bottom w:val="none" w:sz="0" w:space="0" w:color="auto"/>
            <w:right w:val="none" w:sz="0" w:space="0" w:color="auto"/>
          </w:divBdr>
        </w:div>
        <w:div w:id="1103763762">
          <w:marLeft w:val="0"/>
          <w:marRight w:val="0"/>
          <w:marTop w:val="0"/>
          <w:marBottom w:val="0"/>
          <w:divBdr>
            <w:top w:val="none" w:sz="0" w:space="0" w:color="auto"/>
            <w:left w:val="none" w:sz="0" w:space="0" w:color="auto"/>
            <w:bottom w:val="none" w:sz="0" w:space="0" w:color="auto"/>
            <w:right w:val="none" w:sz="0" w:space="0" w:color="auto"/>
          </w:divBdr>
        </w:div>
        <w:div w:id="1116288103">
          <w:marLeft w:val="0"/>
          <w:marRight w:val="0"/>
          <w:marTop w:val="0"/>
          <w:marBottom w:val="0"/>
          <w:divBdr>
            <w:top w:val="none" w:sz="0" w:space="0" w:color="auto"/>
            <w:left w:val="none" w:sz="0" w:space="0" w:color="auto"/>
            <w:bottom w:val="none" w:sz="0" w:space="0" w:color="auto"/>
            <w:right w:val="none" w:sz="0" w:space="0" w:color="auto"/>
          </w:divBdr>
        </w:div>
        <w:div w:id="1308172254">
          <w:marLeft w:val="0"/>
          <w:marRight w:val="0"/>
          <w:marTop w:val="0"/>
          <w:marBottom w:val="0"/>
          <w:divBdr>
            <w:top w:val="none" w:sz="0" w:space="0" w:color="auto"/>
            <w:left w:val="none" w:sz="0" w:space="0" w:color="auto"/>
            <w:bottom w:val="none" w:sz="0" w:space="0" w:color="auto"/>
            <w:right w:val="none" w:sz="0" w:space="0" w:color="auto"/>
          </w:divBdr>
        </w:div>
        <w:div w:id="2009868977">
          <w:marLeft w:val="0"/>
          <w:marRight w:val="0"/>
          <w:marTop w:val="0"/>
          <w:marBottom w:val="0"/>
          <w:divBdr>
            <w:top w:val="none" w:sz="0" w:space="0" w:color="auto"/>
            <w:left w:val="none" w:sz="0" w:space="0" w:color="auto"/>
            <w:bottom w:val="none" w:sz="0" w:space="0" w:color="auto"/>
            <w:right w:val="none" w:sz="0" w:space="0" w:color="auto"/>
          </w:divBdr>
        </w:div>
      </w:divsChild>
    </w:div>
    <w:div w:id="1234123167">
      <w:bodyDiv w:val="1"/>
      <w:marLeft w:val="0"/>
      <w:marRight w:val="0"/>
      <w:marTop w:val="0"/>
      <w:marBottom w:val="0"/>
      <w:divBdr>
        <w:top w:val="none" w:sz="0" w:space="0" w:color="auto"/>
        <w:left w:val="none" w:sz="0" w:space="0" w:color="auto"/>
        <w:bottom w:val="none" w:sz="0" w:space="0" w:color="auto"/>
        <w:right w:val="none" w:sz="0" w:space="0" w:color="auto"/>
      </w:divBdr>
    </w:div>
    <w:div w:id="1429546578">
      <w:bodyDiv w:val="1"/>
      <w:marLeft w:val="0"/>
      <w:marRight w:val="0"/>
      <w:marTop w:val="0"/>
      <w:marBottom w:val="0"/>
      <w:divBdr>
        <w:top w:val="none" w:sz="0" w:space="0" w:color="auto"/>
        <w:left w:val="none" w:sz="0" w:space="0" w:color="auto"/>
        <w:bottom w:val="none" w:sz="0" w:space="0" w:color="auto"/>
        <w:right w:val="none" w:sz="0" w:space="0" w:color="auto"/>
      </w:divBdr>
    </w:div>
    <w:div w:id="1512337252">
      <w:bodyDiv w:val="1"/>
      <w:marLeft w:val="0"/>
      <w:marRight w:val="0"/>
      <w:marTop w:val="0"/>
      <w:marBottom w:val="0"/>
      <w:divBdr>
        <w:top w:val="none" w:sz="0" w:space="0" w:color="auto"/>
        <w:left w:val="none" w:sz="0" w:space="0" w:color="auto"/>
        <w:bottom w:val="none" w:sz="0" w:space="0" w:color="auto"/>
        <w:right w:val="none" w:sz="0" w:space="0" w:color="auto"/>
      </w:divBdr>
    </w:div>
    <w:div w:id="2084569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8421-6983-444F-BF44-A081A971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3321</Words>
  <Characters>24314</Characters>
  <Application>Microsoft Office Word</Application>
  <DocSecurity>0</DocSecurity>
  <PresentationFormat/>
  <Lines>202</Lines>
  <Paragraphs>55</Paragraphs>
  <Slides>0</Slides>
  <Notes>0</Notes>
  <HiddenSlides>0</HiddenSlides>
  <MMClips>0</MMClip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dc:creator>
  <cp:lastModifiedBy>Tatjana Karpova</cp:lastModifiedBy>
  <cp:revision>2</cp:revision>
  <cp:lastPrinted>2019-03-11T08:23:00Z</cp:lastPrinted>
  <dcterms:created xsi:type="dcterms:W3CDTF">2022-03-14T14:32:00Z</dcterms:created>
  <dcterms:modified xsi:type="dcterms:W3CDTF">2022-03-14T14:32:00Z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